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D7" w:rsidRPr="008779F8" w:rsidRDefault="00194ED7" w:rsidP="00194ED7">
      <w:pPr>
        <w:jc w:val="center"/>
        <w:rPr>
          <w:b/>
          <w:sz w:val="28"/>
          <w:szCs w:val="28"/>
        </w:rPr>
      </w:pPr>
      <w:r w:rsidRPr="008779F8">
        <w:rPr>
          <w:b/>
          <w:sz w:val="28"/>
          <w:szCs w:val="28"/>
        </w:rPr>
        <w:t xml:space="preserve">Pedagogická fakulta </w:t>
      </w:r>
    </w:p>
    <w:p w:rsidR="00194ED7" w:rsidRPr="008779F8" w:rsidRDefault="00194ED7" w:rsidP="00194ED7">
      <w:pPr>
        <w:jc w:val="center"/>
        <w:rPr>
          <w:b/>
          <w:sz w:val="28"/>
          <w:szCs w:val="28"/>
        </w:rPr>
      </w:pPr>
      <w:r w:rsidRPr="008779F8">
        <w:rPr>
          <w:b/>
          <w:sz w:val="28"/>
          <w:szCs w:val="28"/>
        </w:rPr>
        <w:t>Univerzity J. Selyeho</w:t>
      </w:r>
    </w:p>
    <w:p w:rsidR="00194ED7" w:rsidRDefault="00194ED7" w:rsidP="00194ED7">
      <w:pPr>
        <w:jc w:val="center"/>
        <w:rPr>
          <w:b/>
        </w:rPr>
      </w:pPr>
    </w:p>
    <w:p w:rsidR="00194ED7" w:rsidRDefault="00194ED7" w:rsidP="00194ED7">
      <w:pPr>
        <w:pStyle w:val="Zkladntext"/>
        <w:ind w:left="4291"/>
        <w:rPr>
          <w:sz w:val="20"/>
        </w:rPr>
      </w:pPr>
    </w:p>
    <w:p w:rsidR="00194ED7" w:rsidRDefault="00194ED7" w:rsidP="00194ED7">
      <w:pPr>
        <w:pStyle w:val="Zkladntext"/>
        <w:spacing w:before="10"/>
        <w:rPr>
          <w:rFonts w:ascii="Arial"/>
          <w:b/>
          <w:sz w:val="19"/>
        </w:rPr>
      </w:pPr>
    </w:p>
    <w:p w:rsidR="00194ED7" w:rsidRDefault="00194ED7" w:rsidP="00194ED7">
      <w:pPr>
        <w:ind w:left="674" w:right="669"/>
        <w:jc w:val="center"/>
        <w:rPr>
          <w:rFonts w:ascii="Arial" w:hAnsi="Arial"/>
          <w:sz w:val="40"/>
        </w:rPr>
      </w:pPr>
    </w:p>
    <w:p w:rsidR="00194ED7" w:rsidRDefault="00194ED7" w:rsidP="00194ED7">
      <w:pPr>
        <w:pStyle w:val="Zkladntext"/>
        <w:jc w:val="center"/>
        <w:rPr>
          <w:rFonts w:ascii="Arial"/>
          <w:sz w:val="44"/>
        </w:rPr>
      </w:pPr>
    </w:p>
    <w:p w:rsidR="00194ED7" w:rsidRDefault="003E2BE8" w:rsidP="00194ED7">
      <w:pPr>
        <w:pStyle w:val="Zkladntext"/>
        <w:rPr>
          <w:rFonts w:ascii="Arial"/>
          <w:sz w:val="44"/>
        </w:rPr>
      </w:pPr>
      <w:r>
        <w:rPr>
          <w:rFonts w:ascii="Arial"/>
          <w:noProof/>
          <w:sz w:val="44"/>
          <w:lang w:val="sk-SK" w:eastAsia="sk-SK"/>
        </w:rPr>
        <w:drawing>
          <wp:anchor distT="0" distB="0" distL="114300" distR="114300" simplePos="0" relativeHeight="251659776" behindDoc="1" locked="0" layoutInCell="1" allowOverlap="1" wp14:editId="5DEFD512">
            <wp:simplePos x="0" y="0"/>
            <wp:positionH relativeFrom="column">
              <wp:posOffset>2404110</wp:posOffset>
            </wp:positionH>
            <wp:positionV relativeFrom="page">
              <wp:posOffset>2560320</wp:posOffset>
            </wp:positionV>
            <wp:extent cx="1101725" cy="1202690"/>
            <wp:effectExtent l="0" t="0" r="3175" b="0"/>
            <wp:wrapTight wrapText="bothSides">
              <wp:wrapPolygon edited="0">
                <wp:start x="0" y="0"/>
                <wp:lineTo x="0" y="21212"/>
                <wp:lineTo x="21289" y="21212"/>
                <wp:lineTo x="21289" y="0"/>
                <wp:lineTo x="0" y="0"/>
              </wp:wrapPolygon>
            </wp:wrapTight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ED7" w:rsidRDefault="00194ED7" w:rsidP="00194ED7">
      <w:pPr>
        <w:pStyle w:val="Zkladntext"/>
        <w:rPr>
          <w:rFonts w:ascii="Arial"/>
          <w:sz w:val="44"/>
        </w:rPr>
      </w:pPr>
    </w:p>
    <w:p w:rsidR="00194ED7" w:rsidRDefault="00194ED7" w:rsidP="00194ED7">
      <w:pPr>
        <w:pStyle w:val="Zkladntext"/>
        <w:rPr>
          <w:rFonts w:ascii="Arial"/>
          <w:sz w:val="44"/>
        </w:rPr>
      </w:pPr>
    </w:p>
    <w:p w:rsidR="00194ED7" w:rsidRDefault="00194ED7" w:rsidP="00194ED7">
      <w:pPr>
        <w:pStyle w:val="Zkladntext"/>
        <w:rPr>
          <w:rFonts w:ascii="Arial"/>
          <w:sz w:val="44"/>
        </w:rPr>
      </w:pPr>
    </w:p>
    <w:p w:rsidR="00194ED7" w:rsidRDefault="00194ED7" w:rsidP="00194ED7">
      <w:pPr>
        <w:pStyle w:val="Zkladntext"/>
        <w:rPr>
          <w:rFonts w:ascii="Arial"/>
          <w:sz w:val="44"/>
        </w:rPr>
      </w:pPr>
    </w:p>
    <w:p w:rsidR="00194ED7" w:rsidRDefault="00194ED7" w:rsidP="00194ED7">
      <w:pPr>
        <w:pStyle w:val="Zkladntext"/>
        <w:rPr>
          <w:rFonts w:ascii="Arial"/>
          <w:sz w:val="44"/>
        </w:rPr>
      </w:pPr>
    </w:p>
    <w:p w:rsidR="007D21E5" w:rsidRDefault="007D21E5" w:rsidP="00194ED7">
      <w:pPr>
        <w:pStyle w:val="Zkladntext"/>
        <w:rPr>
          <w:rFonts w:ascii="Arial"/>
          <w:sz w:val="44"/>
        </w:rPr>
      </w:pPr>
      <w:bookmarkStart w:id="0" w:name="_GoBack"/>
      <w:bookmarkEnd w:id="0"/>
    </w:p>
    <w:p w:rsidR="00F2460F" w:rsidRPr="000D32CE" w:rsidRDefault="00F2460F" w:rsidP="00F2460F">
      <w:pPr>
        <w:pStyle w:val="Zkladntext"/>
        <w:jc w:val="center"/>
        <w:rPr>
          <w:b/>
          <w:sz w:val="28"/>
          <w:szCs w:val="28"/>
          <w:lang w:val="de-DE"/>
        </w:rPr>
      </w:pPr>
      <w:r w:rsidRPr="000D32CE">
        <w:rPr>
          <w:b/>
          <w:sz w:val="28"/>
          <w:szCs w:val="28"/>
          <w:lang w:val="de-DE"/>
        </w:rPr>
        <w:t>Smernica dekana PF UJS</w:t>
      </w:r>
    </w:p>
    <w:p w:rsidR="00194ED7" w:rsidRPr="000D32CE" w:rsidRDefault="00F2460F" w:rsidP="00F2460F">
      <w:pPr>
        <w:pStyle w:val="Zkladntext"/>
        <w:spacing w:before="3"/>
        <w:jc w:val="center"/>
        <w:rPr>
          <w:rFonts w:ascii="Arial"/>
          <w:sz w:val="28"/>
          <w:szCs w:val="28"/>
          <w:lang w:val="de-DE"/>
        </w:rPr>
      </w:pPr>
      <w:r w:rsidRPr="000D32CE">
        <w:rPr>
          <w:b/>
          <w:sz w:val="28"/>
          <w:szCs w:val="28"/>
          <w:lang w:val="de-DE"/>
        </w:rPr>
        <w:t xml:space="preserve">č. </w:t>
      </w:r>
      <w:r w:rsidR="00C93D0D" w:rsidRPr="000D32CE">
        <w:rPr>
          <w:b/>
          <w:sz w:val="28"/>
          <w:szCs w:val="28"/>
          <w:lang w:val="de-DE"/>
        </w:rPr>
        <w:t>2</w:t>
      </w:r>
      <w:r w:rsidR="007747B6">
        <w:rPr>
          <w:b/>
          <w:sz w:val="28"/>
          <w:szCs w:val="28"/>
          <w:lang w:val="de-DE"/>
        </w:rPr>
        <w:t>/2022</w:t>
      </w:r>
    </w:p>
    <w:p w:rsidR="00F2460F" w:rsidRPr="000D32CE" w:rsidRDefault="00F2460F" w:rsidP="00194ED7">
      <w:pPr>
        <w:ind w:left="674" w:right="674"/>
        <w:jc w:val="center"/>
        <w:rPr>
          <w:b/>
          <w:sz w:val="28"/>
          <w:szCs w:val="28"/>
          <w:lang w:val="de-DE"/>
        </w:rPr>
      </w:pPr>
    </w:p>
    <w:p w:rsidR="00F2460F" w:rsidRPr="000D32CE" w:rsidRDefault="00F2460F" w:rsidP="00194ED7">
      <w:pPr>
        <w:ind w:left="674" w:right="674"/>
        <w:jc w:val="center"/>
        <w:rPr>
          <w:b/>
          <w:sz w:val="28"/>
          <w:szCs w:val="28"/>
          <w:lang w:val="de-DE"/>
        </w:rPr>
      </w:pPr>
    </w:p>
    <w:p w:rsidR="00194ED7" w:rsidRPr="000D32CE" w:rsidRDefault="00194ED7" w:rsidP="00194ED7">
      <w:pPr>
        <w:ind w:left="674" w:right="674"/>
        <w:jc w:val="center"/>
        <w:rPr>
          <w:b/>
          <w:sz w:val="28"/>
          <w:szCs w:val="28"/>
          <w:lang w:val="de-DE"/>
        </w:rPr>
      </w:pPr>
      <w:r w:rsidRPr="000D32CE">
        <w:rPr>
          <w:b/>
          <w:sz w:val="28"/>
          <w:szCs w:val="28"/>
          <w:lang w:val="de-DE"/>
        </w:rPr>
        <w:t>O PÍSANÍ ZÁVEREČNEJ PRÁCE</w:t>
      </w:r>
    </w:p>
    <w:p w:rsidR="00AE119F" w:rsidRPr="006A57DC" w:rsidRDefault="00AE119F" w:rsidP="00194ED7">
      <w:pPr>
        <w:ind w:left="674" w:right="674"/>
        <w:jc w:val="center"/>
        <w:rPr>
          <w:b/>
          <w:sz w:val="28"/>
          <w:szCs w:val="28"/>
          <w:lang w:val="sk-SK"/>
        </w:rPr>
      </w:pPr>
      <w:r w:rsidRPr="006A57DC">
        <w:rPr>
          <w:color w:val="000000"/>
          <w:sz w:val="28"/>
          <w:szCs w:val="28"/>
          <w:shd w:val="clear" w:color="auto" w:fill="FFFFFF"/>
          <w:lang w:val="sk-SK"/>
        </w:rPr>
        <w:t>pre potreby kvalifikačného vzdelávania</w:t>
      </w:r>
    </w:p>
    <w:p w:rsidR="00194ED7" w:rsidRPr="000D32CE" w:rsidRDefault="00194ED7" w:rsidP="00194ED7">
      <w:pPr>
        <w:pStyle w:val="Zkladntext"/>
        <w:rPr>
          <w:b/>
          <w:sz w:val="52"/>
          <w:lang w:val="de-DE"/>
        </w:rPr>
      </w:pPr>
    </w:p>
    <w:p w:rsidR="00194ED7" w:rsidRPr="000D32CE" w:rsidRDefault="00301922" w:rsidP="000D32CE">
      <w:pPr>
        <w:pStyle w:val="Zkladntext"/>
        <w:spacing w:before="2"/>
        <w:jc w:val="center"/>
        <w:rPr>
          <w:b/>
          <w:sz w:val="28"/>
          <w:szCs w:val="28"/>
          <w:lang w:val="de-DE"/>
        </w:rPr>
      </w:pPr>
      <w:r w:rsidRPr="003E2BE8">
        <w:rPr>
          <w:b/>
          <w:sz w:val="28"/>
          <w:szCs w:val="28"/>
          <w:lang w:val="de-DE"/>
        </w:rPr>
        <w:t xml:space="preserve">Ev. č. </w:t>
      </w:r>
      <w:r w:rsidR="003E2BE8" w:rsidRPr="003E2BE8">
        <w:rPr>
          <w:b/>
          <w:sz w:val="28"/>
          <w:szCs w:val="28"/>
          <w:lang w:val="de-DE"/>
        </w:rPr>
        <w:t>376</w:t>
      </w:r>
      <w:r w:rsidRPr="003E2BE8">
        <w:rPr>
          <w:b/>
          <w:sz w:val="28"/>
          <w:szCs w:val="28"/>
          <w:lang w:val="de-DE"/>
        </w:rPr>
        <w:t>/</w:t>
      </w:r>
      <w:r w:rsidR="003E2BE8" w:rsidRPr="003E2BE8">
        <w:rPr>
          <w:b/>
          <w:sz w:val="28"/>
          <w:szCs w:val="28"/>
          <w:lang w:val="de-DE"/>
        </w:rPr>
        <w:t>1158</w:t>
      </w:r>
      <w:r w:rsidRPr="003E2BE8">
        <w:rPr>
          <w:b/>
          <w:sz w:val="28"/>
          <w:szCs w:val="28"/>
          <w:lang w:val="de-DE"/>
        </w:rPr>
        <w:t>/20</w:t>
      </w:r>
      <w:r w:rsidR="003E2BE8" w:rsidRPr="003E2BE8">
        <w:rPr>
          <w:b/>
          <w:sz w:val="28"/>
          <w:szCs w:val="28"/>
          <w:lang w:val="de-DE"/>
        </w:rPr>
        <w:t>22</w:t>
      </w:r>
      <w:r w:rsidRPr="003E2BE8">
        <w:rPr>
          <w:b/>
          <w:sz w:val="28"/>
          <w:szCs w:val="28"/>
          <w:lang w:val="de-DE"/>
        </w:rPr>
        <w:t>/PF/DK</w:t>
      </w:r>
    </w:p>
    <w:p w:rsidR="00194ED7" w:rsidRPr="000D32CE" w:rsidRDefault="00194ED7" w:rsidP="00194ED7">
      <w:pPr>
        <w:pStyle w:val="Zkladntext"/>
        <w:rPr>
          <w:b/>
          <w:sz w:val="44"/>
          <w:lang w:val="de-DE"/>
        </w:rPr>
      </w:pPr>
    </w:p>
    <w:p w:rsidR="00194ED7" w:rsidRPr="000D32CE" w:rsidRDefault="00194ED7" w:rsidP="00194ED7">
      <w:pPr>
        <w:pStyle w:val="Zkladntext"/>
        <w:rPr>
          <w:b/>
          <w:sz w:val="44"/>
          <w:lang w:val="de-DE"/>
        </w:rPr>
      </w:pPr>
    </w:p>
    <w:p w:rsidR="00194ED7" w:rsidRPr="000D32CE" w:rsidRDefault="00194ED7" w:rsidP="00194ED7">
      <w:pPr>
        <w:pStyle w:val="Zkladntext"/>
        <w:spacing w:before="10"/>
        <w:rPr>
          <w:b/>
          <w:sz w:val="51"/>
          <w:lang w:val="de-DE"/>
        </w:rPr>
      </w:pPr>
    </w:p>
    <w:p w:rsidR="007D21E5" w:rsidRDefault="007D21E5" w:rsidP="00194ED7">
      <w:pPr>
        <w:ind w:left="674" w:right="674"/>
        <w:jc w:val="center"/>
        <w:rPr>
          <w:b/>
          <w:sz w:val="28"/>
          <w:szCs w:val="28"/>
          <w:lang w:val="de-DE"/>
        </w:rPr>
      </w:pPr>
    </w:p>
    <w:p w:rsidR="007D21E5" w:rsidRDefault="007D21E5" w:rsidP="00194ED7">
      <w:pPr>
        <w:ind w:left="674" w:right="674"/>
        <w:jc w:val="center"/>
        <w:rPr>
          <w:b/>
          <w:sz w:val="28"/>
          <w:szCs w:val="28"/>
          <w:lang w:val="de-DE"/>
        </w:rPr>
      </w:pPr>
    </w:p>
    <w:p w:rsidR="007D21E5" w:rsidRDefault="007D21E5" w:rsidP="00194ED7">
      <w:pPr>
        <w:ind w:left="674" w:right="674"/>
        <w:jc w:val="center"/>
        <w:rPr>
          <w:b/>
          <w:sz w:val="28"/>
          <w:szCs w:val="28"/>
          <w:lang w:val="de-DE"/>
        </w:rPr>
      </w:pPr>
    </w:p>
    <w:p w:rsidR="007D21E5" w:rsidRDefault="007D21E5" w:rsidP="00194ED7">
      <w:pPr>
        <w:ind w:left="674" w:right="674"/>
        <w:jc w:val="center"/>
        <w:rPr>
          <w:b/>
          <w:sz w:val="28"/>
          <w:szCs w:val="28"/>
          <w:lang w:val="de-DE"/>
        </w:rPr>
      </w:pPr>
    </w:p>
    <w:p w:rsidR="007D21E5" w:rsidRDefault="007D21E5" w:rsidP="00194ED7">
      <w:pPr>
        <w:ind w:left="674" w:right="674"/>
        <w:jc w:val="center"/>
        <w:rPr>
          <w:b/>
          <w:sz w:val="28"/>
          <w:szCs w:val="28"/>
          <w:lang w:val="de-DE"/>
        </w:rPr>
      </w:pPr>
    </w:p>
    <w:p w:rsidR="007D21E5" w:rsidRDefault="007D21E5" w:rsidP="00194ED7">
      <w:pPr>
        <w:ind w:left="674" w:right="674"/>
        <w:jc w:val="center"/>
        <w:rPr>
          <w:b/>
          <w:sz w:val="28"/>
          <w:szCs w:val="28"/>
          <w:lang w:val="de-DE"/>
        </w:rPr>
      </w:pPr>
    </w:p>
    <w:p w:rsidR="007D21E5" w:rsidRDefault="007D21E5" w:rsidP="00194ED7">
      <w:pPr>
        <w:ind w:left="674" w:right="674"/>
        <w:jc w:val="center"/>
        <w:rPr>
          <w:b/>
          <w:sz w:val="28"/>
          <w:szCs w:val="28"/>
          <w:lang w:val="de-DE"/>
        </w:rPr>
      </w:pPr>
    </w:p>
    <w:p w:rsidR="007D21E5" w:rsidRDefault="007D21E5" w:rsidP="00194ED7">
      <w:pPr>
        <w:ind w:left="674" w:right="674"/>
        <w:jc w:val="center"/>
        <w:rPr>
          <w:b/>
          <w:sz w:val="28"/>
          <w:szCs w:val="28"/>
          <w:lang w:val="de-DE"/>
        </w:rPr>
      </w:pPr>
    </w:p>
    <w:p w:rsidR="00194ED7" w:rsidRPr="000D32CE" w:rsidRDefault="00FE37DA" w:rsidP="00194ED7">
      <w:pPr>
        <w:ind w:left="674" w:right="674"/>
        <w:jc w:val="center"/>
        <w:rPr>
          <w:b/>
          <w:sz w:val="28"/>
          <w:szCs w:val="28"/>
          <w:lang w:val="de-DE"/>
        </w:rPr>
        <w:sectPr w:rsidR="00194ED7" w:rsidRPr="000D32CE" w:rsidSect="00194ED7">
          <w:pgSz w:w="11910" w:h="16840"/>
          <w:pgMar w:top="1580" w:right="1200" w:bottom="280" w:left="1200" w:header="708" w:footer="708" w:gutter="0"/>
          <w:cols w:space="708"/>
        </w:sectPr>
      </w:pPr>
      <w:r>
        <w:rPr>
          <w:b/>
          <w:sz w:val="28"/>
          <w:szCs w:val="28"/>
          <w:lang w:val="de-DE"/>
        </w:rPr>
        <w:t>K</w:t>
      </w:r>
      <w:r w:rsidR="007D21E5">
        <w:rPr>
          <w:b/>
          <w:sz w:val="28"/>
          <w:szCs w:val="28"/>
          <w:lang w:val="de-DE"/>
        </w:rPr>
        <w:t>OMÁRNO</w:t>
      </w:r>
      <w:r>
        <w:rPr>
          <w:b/>
          <w:sz w:val="28"/>
          <w:szCs w:val="28"/>
          <w:lang w:val="de-DE"/>
        </w:rPr>
        <w:t xml:space="preserve"> 2022</w:t>
      </w:r>
    </w:p>
    <w:p w:rsidR="00194ED7" w:rsidRPr="00FE37DA" w:rsidRDefault="00FE37DA" w:rsidP="00FE37DA">
      <w:pPr>
        <w:ind w:left="4248"/>
        <w:rPr>
          <w:b/>
          <w:sz w:val="28"/>
          <w:szCs w:val="28"/>
          <w:lang w:val="sk-SK"/>
        </w:rPr>
      </w:pPr>
      <w:bookmarkStart w:id="1" w:name="_TOC_250013"/>
      <w:bookmarkEnd w:id="1"/>
      <w:r>
        <w:rPr>
          <w:sz w:val="16"/>
          <w:szCs w:val="32"/>
          <w:lang w:val="de-DE"/>
        </w:rPr>
        <w:lastRenderedPageBreak/>
        <w:t xml:space="preserve">    </w:t>
      </w:r>
      <w:r w:rsidR="00194ED7" w:rsidRPr="00FE37DA">
        <w:rPr>
          <w:b/>
          <w:sz w:val="28"/>
          <w:szCs w:val="28"/>
          <w:lang w:val="sk-SK"/>
        </w:rPr>
        <w:t>Čl. 1</w:t>
      </w:r>
    </w:p>
    <w:p w:rsidR="00194ED7" w:rsidRPr="00FE37DA" w:rsidRDefault="00194ED7" w:rsidP="00194ED7">
      <w:pPr>
        <w:jc w:val="center"/>
        <w:rPr>
          <w:b/>
          <w:sz w:val="28"/>
          <w:szCs w:val="28"/>
          <w:lang w:val="sk-SK"/>
        </w:rPr>
      </w:pPr>
      <w:r w:rsidRPr="00FE37DA">
        <w:rPr>
          <w:b/>
          <w:sz w:val="28"/>
          <w:szCs w:val="28"/>
          <w:lang w:val="sk-SK"/>
        </w:rPr>
        <w:t>Úvodné ustanovenia</w:t>
      </w:r>
    </w:p>
    <w:p w:rsidR="00194ED7" w:rsidRPr="00FE37DA" w:rsidRDefault="00194ED7" w:rsidP="00194ED7">
      <w:pPr>
        <w:pStyle w:val="Nadpis1"/>
        <w:spacing w:before="86"/>
        <w:rPr>
          <w:lang w:val="sk-SK"/>
        </w:rPr>
      </w:pPr>
    </w:p>
    <w:p w:rsidR="00194ED7" w:rsidRPr="00FE37DA" w:rsidRDefault="00194ED7" w:rsidP="00194ED7">
      <w:pPr>
        <w:pStyle w:val="Zkladntext"/>
        <w:numPr>
          <w:ilvl w:val="0"/>
          <w:numId w:val="3"/>
        </w:numPr>
        <w:spacing w:line="276" w:lineRule="auto"/>
        <w:ind w:right="212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Záverečná práca </w:t>
      </w:r>
      <w:r w:rsidR="00545400" w:rsidRPr="00FE37DA">
        <w:rPr>
          <w:sz w:val="24"/>
          <w:szCs w:val="24"/>
          <w:lang w:val="sk-SK"/>
        </w:rPr>
        <w:t>pre potreby kvalifikačného vzdelávania</w:t>
      </w:r>
      <w:r w:rsidRPr="00FE37DA">
        <w:rPr>
          <w:sz w:val="24"/>
          <w:szCs w:val="24"/>
          <w:lang w:val="sk-SK"/>
        </w:rPr>
        <w:t xml:space="preserve"> nie je záverečnou prácou v zmysle zákona č. 131/2002 Z. z. o vysokých školách a o zmene a doplnení niektorých zákonov v znení neskorších predpisov. Tento zákon ako záverečné práce definuje bakalársku, diplomovú a dizertačnú</w:t>
      </w:r>
      <w:r w:rsidRPr="00FE37DA">
        <w:rPr>
          <w:spacing w:val="1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prácu.</w:t>
      </w:r>
    </w:p>
    <w:p w:rsidR="00194ED7" w:rsidRPr="00FE37DA" w:rsidRDefault="00194ED7" w:rsidP="00194ED7">
      <w:pPr>
        <w:pStyle w:val="Zkladntext"/>
        <w:numPr>
          <w:ilvl w:val="0"/>
          <w:numId w:val="3"/>
        </w:numPr>
        <w:spacing w:before="121" w:line="276" w:lineRule="auto"/>
        <w:ind w:right="218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Záverečná práca </w:t>
      </w:r>
      <w:r w:rsidR="00545400" w:rsidRPr="00FE37DA">
        <w:rPr>
          <w:sz w:val="24"/>
          <w:szCs w:val="24"/>
          <w:lang w:val="sk-SK"/>
        </w:rPr>
        <w:t xml:space="preserve">pre potreby kvalifikačného vzdelávania </w:t>
      </w:r>
      <w:r w:rsidRPr="00FE37DA">
        <w:rPr>
          <w:sz w:val="24"/>
          <w:szCs w:val="24"/>
          <w:lang w:val="sk-SK"/>
        </w:rPr>
        <w:t xml:space="preserve">je legislatívne vymedzená </w:t>
      </w:r>
      <w:r w:rsidR="009B0B61" w:rsidRPr="00FE37DA">
        <w:rPr>
          <w:sz w:val="24"/>
          <w:szCs w:val="24"/>
          <w:lang w:val="sk-SK"/>
        </w:rPr>
        <w:t xml:space="preserve">v § 46 </w:t>
      </w:r>
      <w:r w:rsidRPr="00FE37DA">
        <w:rPr>
          <w:sz w:val="24"/>
          <w:szCs w:val="24"/>
          <w:lang w:val="sk-SK"/>
        </w:rPr>
        <w:t xml:space="preserve">zákonom č. </w:t>
      </w:r>
      <w:r w:rsidR="00545400" w:rsidRPr="00FE37DA">
        <w:rPr>
          <w:sz w:val="24"/>
          <w:szCs w:val="24"/>
          <w:lang w:val="sk-SK"/>
        </w:rPr>
        <w:t xml:space="preserve">138/2019 </w:t>
      </w:r>
      <w:r w:rsidRPr="00FE37DA">
        <w:rPr>
          <w:sz w:val="24"/>
          <w:szCs w:val="24"/>
          <w:lang w:val="sk-SK"/>
        </w:rPr>
        <w:t xml:space="preserve">Z. z. o pedagogických zamestnancoch a odborných zamestnancoch a o zmene a doplnení niektorých zákonov v znení neskorších predpisov. </w:t>
      </w:r>
    </w:p>
    <w:p w:rsidR="00194ED7" w:rsidRPr="00FE37DA" w:rsidRDefault="00194ED7" w:rsidP="00194ED7">
      <w:pPr>
        <w:pStyle w:val="Zkladntext"/>
        <w:numPr>
          <w:ilvl w:val="0"/>
          <w:numId w:val="3"/>
        </w:numPr>
        <w:spacing w:before="120" w:line="276" w:lineRule="auto"/>
        <w:ind w:right="213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Zákon </w:t>
      </w:r>
      <w:r w:rsidR="009B0B61" w:rsidRPr="00FE37DA">
        <w:rPr>
          <w:sz w:val="24"/>
          <w:szCs w:val="24"/>
          <w:lang w:val="sk-SK"/>
        </w:rPr>
        <w:t xml:space="preserve">č. </w:t>
      </w:r>
      <w:r w:rsidR="00545400" w:rsidRPr="00FE37DA">
        <w:rPr>
          <w:sz w:val="24"/>
          <w:szCs w:val="24"/>
          <w:lang w:val="sk-SK"/>
        </w:rPr>
        <w:t xml:space="preserve">138/2019 </w:t>
      </w:r>
      <w:r w:rsidR="009B0B61" w:rsidRPr="00FE37DA">
        <w:rPr>
          <w:sz w:val="24"/>
          <w:szCs w:val="24"/>
          <w:lang w:val="sk-SK"/>
        </w:rPr>
        <w:t xml:space="preserve">Z. z. </w:t>
      </w:r>
      <w:r w:rsidRPr="00FE37DA">
        <w:rPr>
          <w:sz w:val="24"/>
          <w:szCs w:val="24"/>
          <w:lang w:val="sk-SK"/>
        </w:rPr>
        <w:t xml:space="preserve">uvádza len základné, veľmi všeobecné charakteristiky záverečnej práce </w:t>
      </w:r>
      <w:r w:rsidR="00545400" w:rsidRPr="00FE37DA">
        <w:rPr>
          <w:sz w:val="24"/>
          <w:szCs w:val="24"/>
          <w:lang w:val="sk-SK"/>
        </w:rPr>
        <w:t>pre potreby kvalifikačného vzdelávania</w:t>
      </w:r>
      <w:r w:rsidRPr="00FE37DA">
        <w:rPr>
          <w:sz w:val="24"/>
          <w:szCs w:val="24"/>
          <w:lang w:val="sk-SK"/>
        </w:rPr>
        <w:t xml:space="preserve">. Pri podrobnejšom vymedzení požiadaviek a pokynov na vypracovanie záverečnej  práce </w:t>
      </w:r>
      <w:r w:rsidR="00B8408A" w:rsidRPr="00FE37DA">
        <w:rPr>
          <w:sz w:val="24"/>
          <w:szCs w:val="24"/>
          <w:lang w:val="sk-SK"/>
        </w:rPr>
        <w:t>pre potreby kvalifikačného vzdelávania</w:t>
      </w:r>
      <w:r w:rsidRPr="00FE37DA">
        <w:rPr>
          <w:sz w:val="24"/>
          <w:szCs w:val="24"/>
          <w:lang w:val="sk-SK"/>
        </w:rPr>
        <w:t xml:space="preserve"> sme  považovali   za   vhodné   vychádzať z pokynov a požiadaviek na záverečné práce, ako sú definované vysokoškolským zákonom a niektorými ďalšími predpismi a zároveň zohľadniť špecifiká záverečnej práce </w:t>
      </w:r>
      <w:r w:rsidR="00545400" w:rsidRPr="00FE37DA">
        <w:rPr>
          <w:sz w:val="24"/>
          <w:szCs w:val="24"/>
          <w:lang w:val="sk-SK"/>
        </w:rPr>
        <w:t>pre potreby kvalifikačného vzdelávania</w:t>
      </w:r>
      <w:r w:rsidRPr="00FE37DA">
        <w:rPr>
          <w:sz w:val="24"/>
          <w:szCs w:val="24"/>
          <w:lang w:val="sk-SK"/>
        </w:rPr>
        <w:t>. Odlišnosti sa týkajú najmä spôsobu zadávania, štruktúry</w:t>
      </w:r>
      <w:r w:rsidR="007747B6" w:rsidRPr="00FE37DA">
        <w:rPr>
          <w:sz w:val="24"/>
          <w:szCs w:val="24"/>
          <w:lang w:val="sk-SK"/>
        </w:rPr>
        <w:t>, rozsahu</w:t>
      </w:r>
      <w:r w:rsidRPr="00FE37DA">
        <w:rPr>
          <w:sz w:val="24"/>
          <w:szCs w:val="24"/>
          <w:lang w:val="sk-SK"/>
        </w:rPr>
        <w:t xml:space="preserve"> a odovzdávania záverečnej práce </w:t>
      </w:r>
      <w:r w:rsidR="00B8408A" w:rsidRPr="00FE37DA">
        <w:rPr>
          <w:sz w:val="24"/>
          <w:szCs w:val="24"/>
          <w:lang w:val="sk-SK"/>
        </w:rPr>
        <w:t>pre potreby kvalifikačného vzdelávania</w:t>
      </w:r>
      <w:r w:rsidRPr="00FE37DA">
        <w:rPr>
          <w:sz w:val="24"/>
          <w:szCs w:val="24"/>
          <w:lang w:val="sk-SK"/>
        </w:rPr>
        <w:t xml:space="preserve">, ktoré sú v tomto texte opísané. Záverečné práce </w:t>
      </w:r>
      <w:r w:rsidR="00545400" w:rsidRPr="00FE37DA">
        <w:rPr>
          <w:sz w:val="24"/>
          <w:szCs w:val="24"/>
          <w:lang w:val="sk-SK"/>
        </w:rPr>
        <w:t>pre potreby kvalifikačného vzdelávania</w:t>
      </w:r>
      <w:r w:rsidRPr="00FE37DA">
        <w:rPr>
          <w:sz w:val="24"/>
          <w:szCs w:val="24"/>
          <w:lang w:val="sk-SK"/>
        </w:rPr>
        <w:t xml:space="preserve"> sa nelíšia od vysokoškolským zákonom vymenovaných záverečných prác pokiaľ ide o  dodržiavanie  štandardov  formálnej  úpravy  a pravidiel  práce  s informačnými zdrojmi.</w:t>
      </w:r>
    </w:p>
    <w:p w:rsidR="00194ED7" w:rsidRPr="00FE37DA" w:rsidRDefault="00194ED7" w:rsidP="00194ED7">
      <w:pPr>
        <w:jc w:val="both"/>
        <w:rPr>
          <w:sz w:val="32"/>
          <w:szCs w:val="32"/>
          <w:lang w:val="sk-SK"/>
        </w:rPr>
      </w:pPr>
    </w:p>
    <w:p w:rsidR="00194ED7" w:rsidRPr="00FE37DA" w:rsidRDefault="00194ED7" w:rsidP="00194ED7">
      <w:pPr>
        <w:jc w:val="center"/>
        <w:rPr>
          <w:b/>
          <w:sz w:val="28"/>
          <w:szCs w:val="28"/>
          <w:lang w:val="sk-SK"/>
        </w:rPr>
      </w:pPr>
      <w:bookmarkStart w:id="2" w:name="_TOC_250012"/>
      <w:bookmarkEnd w:id="2"/>
      <w:r w:rsidRPr="00FE37DA">
        <w:rPr>
          <w:b/>
          <w:sz w:val="28"/>
          <w:szCs w:val="28"/>
          <w:lang w:val="sk-SK"/>
        </w:rPr>
        <w:t>Čl. 2</w:t>
      </w:r>
    </w:p>
    <w:p w:rsidR="00194ED7" w:rsidRPr="00FE37DA" w:rsidRDefault="00194ED7" w:rsidP="00194ED7">
      <w:pPr>
        <w:pStyle w:val="Nadpis1"/>
        <w:jc w:val="center"/>
        <w:rPr>
          <w:sz w:val="28"/>
          <w:szCs w:val="28"/>
          <w:lang w:val="sk-SK"/>
        </w:rPr>
      </w:pPr>
      <w:bookmarkStart w:id="3" w:name="_TOC_250011"/>
      <w:bookmarkEnd w:id="3"/>
      <w:r w:rsidRPr="00FE37DA">
        <w:rPr>
          <w:sz w:val="28"/>
          <w:szCs w:val="28"/>
          <w:lang w:val="sk-SK"/>
        </w:rPr>
        <w:t xml:space="preserve">Voľba témy a odovzdanie záverečnej práce </w:t>
      </w:r>
      <w:r w:rsidR="00545400" w:rsidRPr="00FE37DA">
        <w:rPr>
          <w:sz w:val="28"/>
          <w:szCs w:val="28"/>
          <w:lang w:val="sk-SK"/>
        </w:rPr>
        <w:t>pre potreby kvalifikačného vzdelávania</w:t>
      </w:r>
    </w:p>
    <w:p w:rsidR="00194ED7" w:rsidRPr="00FE37DA" w:rsidRDefault="00194ED7" w:rsidP="00194ED7">
      <w:pPr>
        <w:pStyle w:val="Zkladntext"/>
        <w:spacing w:before="10"/>
        <w:rPr>
          <w:b/>
          <w:sz w:val="28"/>
          <w:szCs w:val="28"/>
          <w:lang w:val="sk-SK"/>
        </w:rPr>
      </w:pPr>
    </w:p>
    <w:p w:rsidR="00194ED7" w:rsidRPr="00FE37DA" w:rsidRDefault="00194ED7" w:rsidP="00194ED7">
      <w:pPr>
        <w:pStyle w:val="Zkladntext"/>
        <w:numPr>
          <w:ilvl w:val="0"/>
          <w:numId w:val="4"/>
        </w:numPr>
        <w:spacing w:line="276" w:lineRule="auto"/>
        <w:ind w:right="213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Obsahové zameranie písomnej záverečnej práce je orientované odborovo-didakticky, pričom témy pokrývajú témy </w:t>
      </w:r>
      <w:r w:rsidR="009B0B61" w:rsidRPr="00FE37DA">
        <w:rPr>
          <w:sz w:val="24"/>
          <w:szCs w:val="24"/>
          <w:lang w:val="sk-SK"/>
        </w:rPr>
        <w:t>s</w:t>
      </w:r>
      <w:r w:rsidRPr="00FE37DA">
        <w:rPr>
          <w:sz w:val="24"/>
          <w:szCs w:val="24"/>
          <w:lang w:val="sk-SK"/>
        </w:rPr>
        <w:t xml:space="preserve">o </w:t>
      </w:r>
      <w:r w:rsidR="00545400" w:rsidRPr="00FE37DA">
        <w:rPr>
          <w:sz w:val="24"/>
          <w:szCs w:val="24"/>
          <w:lang w:val="sk-SK"/>
        </w:rPr>
        <w:t>zameraním na cieľ kvalifikačného vzdelávania</w:t>
      </w:r>
      <w:r w:rsidRPr="00FE37DA">
        <w:rPr>
          <w:sz w:val="24"/>
          <w:szCs w:val="24"/>
          <w:lang w:val="sk-SK"/>
        </w:rPr>
        <w:t>.</w:t>
      </w:r>
    </w:p>
    <w:p w:rsidR="00194ED7" w:rsidRPr="00FE37DA" w:rsidRDefault="00194ED7" w:rsidP="00194ED7">
      <w:pPr>
        <w:pStyle w:val="Zkladntext"/>
        <w:numPr>
          <w:ilvl w:val="0"/>
          <w:numId w:val="4"/>
        </w:numPr>
        <w:spacing w:before="120" w:line="276" w:lineRule="auto"/>
        <w:ind w:right="213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Témy záverečných prác vypisujú vysokoškolskí učitelia </w:t>
      </w:r>
      <w:r w:rsidR="0065081D">
        <w:rPr>
          <w:sz w:val="24"/>
          <w:szCs w:val="24"/>
          <w:lang w:val="sk-SK"/>
        </w:rPr>
        <w:t xml:space="preserve">spravidla </w:t>
      </w:r>
      <w:r w:rsidRPr="00FE37DA">
        <w:rPr>
          <w:sz w:val="24"/>
          <w:szCs w:val="24"/>
          <w:lang w:val="sk-SK"/>
        </w:rPr>
        <w:t xml:space="preserve">zabezpečujúci výučbu predmetov programu </w:t>
      </w:r>
      <w:r w:rsidR="00545400" w:rsidRPr="00FE37DA">
        <w:rPr>
          <w:sz w:val="24"/>
          <w:szCs w:val="24"/>
          <w:lang w:val="sk-SK"/>
        </w:rPr>
        <w:t>kvalifikačného vzdelávania</w:t>
      </w:r>
      <w:r w:rsidRPr="00FE37DA">
        <w:rPr>
          <w:sz w:val="24"/>
          <w:szCs w:val="24"/>
          <w:lang w:val="sk-SK"/>
        </w:rPr>
        <w:t>. Študent sa prihlasuje na tému u príslušného vyučujúceho, ktorý s tým musí súhlasiť a je potom vedúcim záverečnej práce. Aby nedochádzalo k nerovnomernému zaťaženiu vyučujúcich, vedúci prác si môžu stanoviť maximálny počet záverečných prác, ktoré budú v danom akademickom roku viesť. Tento limit je max. 1</w:t>
      </w:r>
      <w:r w:rsidR="00066F41" w:rsidRPr="00FE37DA">
        <w:rPr>
          <w:sz w:val="24"/>
          <w:szCs w:val="24"/>
          <w:lang w:val="sk-SK"/>
        </w:rPr>
        <w:t>5</w:t>
      </w:r>
      <w:r w:rsidRPr="00FE37DA">
        <w:rPr>
          <w:sz w:val="24"/>
          <w:szCs w:val="24"/>
          <w:lang w:val="sk-SK"/>
        </w:rPr>
        <w:t xml:space="preserve"> prác. Prihlasovanie na záverečné práce prebieha v 3. semestri a uzatvára sa k 30. 11. príslušného</w:t>
      </w:r>
      <w:r w:rsidRPr="00FE37DA">
        <w:rPr>
          <w:spacing w:val="-4"/>
          <w:sz w:val="24"/>
          <w:szCs w:val="24"/>
          <w:lang w:val="sk-SK"/>
        </w:rPr>
        <w:t xml:space="preserve"> kalendárneho </w:t>
      </w:r>
      <w:r w:rsidRPr="00FE37DA">
        <w:rPr>
          <w:sz w:val="24"/>
          <w:szCs w:val="24"/>
          <w:lang w:val="sk-SK"/>
        </w:rPr>
        <w:t>roka.</w:t>
      </w:r>
    </w:p>
    <w:p w:rsidR="00194ED7" w:rsidRPr="00FE37DA" w:rsidRDefault="00194ED7" w:rsidP="00194ED7">
      <w:pPr>
        <w:pStyle w:val="Zkladntext"/>
        <w:numPr>
          <w:ilvl w:val="0"/>
          <w:numId w:val="4"/>
        </w:numPr>
        <w:spacing w:before="120" w:line="276" w:lineRule="auto"/>
        <w:ind w:right="22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Záverečná práca sa odovzdáva</w:t>
      </w:r>
      <w:r w:rsidRPr="00FE37DA">
        <w:rPr>
          <w:b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 xml:space="preserve">najneskôr 1 mesiac pred termínom ústnych záverečných skúšok. Presné termíny skúšok aj odovzdania práce sú uvedené na stránke Pedagogickej fakulty UJS </w:t>
      </w:r>
      <w:r w:rsidR="007A5404" w:rsidRPr="00FE37DA">
        <w:rPr>
          <w:sz w:val="24"/>
          <w:szCs w:val="24"/>
          <w:lang w:val="sk-SK"/>
        </w:rPr>
        <w:t xml:space="preserve">do konca </w:t>
      </w:r>
      <w:r w:rsidR="00FE6752" w:rsidRPr="00FE37DA">
        <w:rPr>
          <w:sz w:val="24"/>
          <w:szCs w:val="24"/>
          <w:lang w:val="sk-SK"/>
        </w:rPr>
        <w:t>februára</w:t>
      </w:r>
      <w:r w:rsidRPr="00FE37DA">
        <w:rPr>
          <w:sz w:val="24"/>
          <w:szCs w:val="24"/>
          <w:lang w:val="sk-SK"/>
        </w:rPr>
        <w:t xml:space="preserve"> príslušného kalendárneho roka, v ktorom sa obhajoba záverečnej práce a</w:t>
      </w:r>
      <w:r w:rsidR="007747B6" w:rsidRPr="00FE37DA">
        <w:rPr>
          <w:sz w:val="24"/>
          <w:szCs w:val="24"/>
          <w:lang w:val="sk-SK"/>
        </w:rPr>
        <w:t xml:space="preserve"> záverečná </w:t>
      </w:r>
      <w:r w:rsidRPr="00FE37DA">
        <w:rPr>
          <w:sz w:val="24"/>
          <w:szCs w:val="24"/>
          <w:lang w:val="sk-SK"/>
        </w:rPr>
        <w:t>skúška uskutočnia.</w:t>
      </w:r>
    </w:p>
    <w:p w:rsidR="00194ED7" w:rsidRPr="00FE37DA" w:rsidRDefault="00194ED7" w:rsidP="00194ED7">
      <w:pPr>
        <w:pStyle w:val="Zkladntext"/>
        <w:numPr>
          <w:ilvl w:val="0"/>
          <w:numId w:val="4"/>
        </w:numPr>
        <w:spacing w:before="120" w:line="276" w:lineRule="auto"/>
        <w:ind w:right="219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K stanovenému termínu je potrebné </w:t>
      </w:r>
      <w:r w:rsidR="00545400" w:rsidRPr="00FE37DA">
        <w:rPr>
          <w:spacing w:val="8"/>
          <w:sz w:val="24"/>
          <w:szCs w:val="24"/>
          <w:lang w:val="sk-SK"/>
        </w:rPr>
        <w:t>referentovi</w:t>
      </w:r>
      <w:r w:rsidRPr="00FE37DA">
        <w:rPr>
          <w:spacing w:val="8"/>
          <w:sz w:val="24"/>
          <w:szCs w:val="24"/>
          <w:lang w:val="sk-SK"/>
        </w:rPr>
        <w:t xml:space="preserve"> </w:t>
      </w:r>
      <w:r w:rsidR="00545400" w:rsidRPr="00FE37DA">
        <w:rPr>
          <w:sz w:val="24"/>
          <w:szCs w:val="24"/>
          <w:lang w:val="sk-SK"/>
        </w:rPr>
        <w:t>študijného oddelenia</w:t>
      </w:r>
      <w:r w:rsidRPr="00FE37DA">
        <w:rPr>
          <w:sz w:val="24"/>
          <w:szCs w:val="24"/>
          <w:lang w:val="sk-SK"/>
        </w:rPr>
        <w:t xml:space="preserve"> odovzdať (alebo poslať ako doporučenú zásielku) dva exempláre</w:t>
      </w:r>
      <w:r w:rsidRPr="00FE37DA">
        <w:rPr>
          <w:b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 xml:space="preserve">záverečnej práce (formát A4). Práca musí byť zviazaná tak, aby sa jednotlivé listy nedali vyberať, a aby bola dobre </w:t>
      </w:r>
      <w:r w:rsidR="007747B6" w:rsidRPr="00FE37DA">
        <w:rPr>
          <w:sz w:val="24"/>
          <w:szCs w:val="24"/>
          <w:lang w:val="sk-SK"/>
        </w:rPr>
        <w:t>čitateľná, zrozumiteľne a korektne spracovaná</w:t>
      </w:r>
      <w:r w:rsidRPr="00FE37DA">
        <w:rPr>
          <w:sz w:val="24"/>
          <w:szCs w:val="24"/>
          <w:lang w:val="sk-SK"/>
        </w:rPr>
        <w:t xml:space="preserve">. </w:t>
      </w:r>
    </w:p>
    <w:p w:rsidR="00194ED7" w:rsidRPr="00FE37DA" w:rsidRDefault="00194ED7" w:rsidP="00F507B7">
      <w:pPr>
        <w:pStyle w:val="Zkladntext"/>
        <w:numPr>
          <w:ilvl w:val="0"/>
          <w:numId w:val="4"/>
        </w:numPr>
        <w:tabs>
          <w:tab w:val="left" w:pos="5387"/>
        </w:tabs>
        <w:spacing w:before="71" w:line="276" w:lineRule="auto"/>
        <w:ind w:right="218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lastRenderedPageBreak/>
        <w:t>Záverečnú prácu posudzujú oponent a vedúci záverečnej práce. Posudky sú študentom k dispozícii najneskôr 5 dní pred termínom konania záverečnej skúšky. Obha</w:t>
      </w:r>
      <w:r w:rsidR="007A5404" w:rsidRPr="00FE37DA">
        <w:rPr>
          <w:sz w:val="24"/>
          <w:szCs w:val="24"/>
          <w:lang w:val="sk-SK"/>
        </w:rPr>
        <w:t xml:space="preserve">joba sa môže konať aj vtedy, ak recenzent </w:t>
      </w:r>
      <w:r w:rsidRPr="00FE37DA">
        <w:rPr>
          <w:sz w:val="24"/>
          <w:szCs w:val="24"/>
          <w:lang w:val="sk-SK"/>
        </w:rPr>
        <w:t xml:space="preserve">písomnú záverečnú prácu </w:t>
      </w:r>
      <w:r w:rsidR="001D6BCC" w:rsidRPr="00FE37DA">
        <w:rPr>
          <w:sz w:val="24"/>
          <w:szCs w:val="24"/>
          <w:lang w:val="sk-SK"/>
        </w:rPr>
        <w:t xml:space="preserve">k obhajobe </w:t>
      </w:r>
      <w:r w:rsidR="007A5404" w:rsidRPr="00FE37DA">
        <w:rPr>
          <w:sz w:val="24"/>
          <w:szCs w:val="24"/>
          <w:lang w:val="sk-SK"/>
        </w:rPr>
        <w:t>neodporučí. V prípade, že obaja</w:t>
      </w:r>
      <w:r w:rsidRPr="00FE37DA">
        <w:rPr>
          <w:sz w:val="24"/>
          <w:szCs w:val="24"/>
          <w:lang w:val="sk-SK"/>
        </w:rPr>
        <w:t xml:space="preserve"> </w:t>
      </w:r>
      <w:r w:rsidR="00840B7E" w:rsidRPr="00FE37DA">
        <w:rPr>
          <w:sz w:val="24"/>
          <w:szCs w:val="24"/>
          <w:lang w:val="sk-SK"/>
        </w:rPr>
        <w:t xml:space="preserve">posudzovatelia </w:t>
      </w:r>
      <w:r w:rsidRPr="00FE37DA">
        <w:rPr>
          <w:sz w:val="24"/>
          <w:szCs w:val="24"/>
          <w:lang w:val="sk-SK"/>
        </w:rPr>
        <w:t>záverečnú prácu na obhajobu neodporučia, študent sa nemôže zúčastniť na obhajobe, ani na záverečných</w:t>
      </w:r>
      <w:r w:rsidRPr="00FE37DA">
        <w:rPr>
          <w:spacing w:val="-3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skúškach.</w:t>
      </w:r>
    </w:p>
    <w:p w:rsidR="00194ED7" w:rsidRPr="00FE37DA" w:rsidRDefault="00194ED7" w:rsidP="00F507B7">
      <w:pPr>
        <w:tabs>
          <w:tab w:val="left" w:pos="5387"/>
        </w:tabs>
        <w:spacing w:line="276" w:lineRule="auto"/>
        <w:jc w:val="center"/>
        <w:rPr>
          <w:b/>
          <w:sz w:val="24"/>
          <w:szCs w:val="24"/>
          <w:lang w:val="sk-SK"/>
        </w:rPr>
      </w:pPr>
    </w:p>
    <w:p w:rsidR="00194ED7" w:rsidRPr="00FE37DA" w:rsidRDefault="00194ED7" w:rsidP="00F507B7">
      <w:pPr>
        <w:tabs>
          <w:tab w:val="left" w:pos="5387"/>
        </w:tabs>
        <w:spacing w:line="276" w:lineRule="auto"/>
        <w:jc w:val="center"/>
        <w:rPr>
          <w:b/>
          <w:sz w:val="28"/>
          <w:szCs w:val="28"/>
          <w:lang w:val="sk-SK"/>
        </w:rPr>
      </w:pPr>
      <w:r w:rsidRPr="00FE37DA">
        <w:rPr>
          <w:b/>
          <w:sz w:val="28"/>
          <w:szCs w:val="28"/>
          <w:lang w:val="sk-SK"/>
        </w:rPr>
        <w:t>Čl. 3</w:t>
      </w:r>
    </w:p>
    <w:p w:rsidR="00194ED7" w:rsidRPr="00FE37DA" w:rsidRDefault="00F507B7" w:rsidP="00194ED7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FE37DA">
        <w:rPr>
          <w:b/>
          <w:sz w:val="28"/>
          <w:szCs w:val="28"/>
          <w:lang w:val="sk-SK"/>
        </w:rPr>
        <w:t>Obhajoba záverečnej práce a priebeh záverečnej skúšky</w:t>
      </w:r>
      <w:r w:rsidRPr="00FE37DA">
        <w:rPr>
          <w:sz w:val="24"/>
          <w:szCs w:val="24"/>
          <w:lang w:val="sk-SK"/>
        </w:rPr>
        <w:t xml:space="preserve"> </w:t>
      </w:r>
      <w:r w:rsidR="00545400" w:rsidRPr="00FE37DA">
        <w:rPr>
          <w:b/>
          <w:sz w:val="28"/>
          <w:szCs w:val="28"/>
          <w:lang w:val="sk-SK"/>
        </w:rPr>
        <w:t>pre potreby kvalifikačného vzdelávania</w:t>
      </w:r>
    </w:p>
    <w:p w:rsidR="00194ED7" w:rsidRPr="00FE37DA" w:rsidRDefault="00194ED7" w:rsidP="00194ED7">
      <w:pPr>
        <w:spacing w:line="276" w:lineRule="auto"/>
        <w:jc w:val="both"/>
        <w:rPr>
          <w:b/>
          <w:sz w:val="24"/>
          <w:szCs w:val="24"/>
          <w:lang w:val="sk-SK"/>
        </w:rPr>
      </w:pPr>
    </w:p>
    <w:p w:rsidR="00194ED7" w:rsidRPr="00FE37DA" w:rsidRDefault="00194ED7" w:rsidP="00F507B7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Záverečná skúška sa môže konať, len ak je prítomný predseda komisie a najmenej dvaja jej ďalší členovia. </w:t>
      </w:r>
      <w:r w:rsidR="00FE37DA" w:rsidRPr="00FE37DA">
        <w:rPr>
          <w:sz w:val="24"/>
          <w:szCs w:val="24"/>
          <w:lang w:val="sk-SK"/>
        </w:rPr>
        <w:t>Obhajoba záverečnej práce a záverečná skúška sú verejné.</w:t>
      </w:r>
      <w:r w:rsidRPr="00FE37DA">
        <w:rPr>
          <w:sz w:val="24"/>
          <w:szCs w:val="24"/>
          <w:lang w:val="sk-SK"/>
        </w:rPr>
        <w:t xml:space="preserve">  </w:t>
      </w:r>
    </w:p>
    <w:p w:rsidR="00194ED7" w:rsidRPr="00FE37DA" w:rsidRDefault="00194ED7" w:rsidP="00194ED7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Záverečná skúška sa skladá z dvoch častí. Začína sa obhajobou záverečnej práce a pokračuje ústnou skúškou z určených študijných predmetov. Pri obhajobe záverečnej práce uchádzač predstaví svoju prácu, vyjadrí sa k pripomienkam </w:t>
      </w:r>
      <w:r w:rsidR="001D6BCC" w:rsidRPr="00FE37DA">
        <w:rPr>
          <w:sz w:val="24"/>
          <w:szCs w:val="24"/>
          <w:lang w:val="sk-SK"/>
        </w:rPr>
        <w:t xml:space="preserve">a otázkam </w:t>
      </w:r>
      <w:r w:rsidRPr="00FE37DA">
        <w:rPr>
          <w:sz w:val="24"/>
          <w:szCs w:val="24"/>
          <w:lang w:val="sk-SK"/>
        </w:rPr>
        <w:t xml:space="preserve">uvedeným v posudkoch a odpovedá na otázky členov komisie.  </w:t>
      </w:r>
    </w:p>
    <w:p w:rsidR="00F507B7" w:rsidRPr="00FE37DA" w:rsidRDefault="00F507B7" w:rsidP="00F507B7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O obhajobe záverečnej práce a o priebehu záverečnej skúšky sa vyhotovuje protokol. Protokol obsahuje</w:t>
      </w:r>
      <w:r w:rsidR="001D6BCC" w:rsidRPr="00FE37DA">
        <w:rPr>
          <w:sz w:val="24"/>
          <w:szCs w:val="24"/>
          <w:lang w:val="sk-SK"/>
        </w:rPr>
        <w:t>:</w:t>
      </w:r>
    </w:p>
    <w:p w:rsidR="00F507B7" w:rsidRPr="00FE37DA" w:rsidRDefault="00F507B7" w:rsidP="00F507B7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a) meno a priezvisko absolventa kvalifikačného vzdelávania,</w:t>
      </w:r>
    </w:p>
    <w:p w:rsidR="00F507B7" w:rsidRPr="00FE37DA" w:rsidRDefault="00F507B7" w:rsidP="00F507B7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b) dátum a miesto narodenia a adresu trvalého pobytu alebo obdobného pobytu absolventa</w:t>
      </w:r>
    </w:p>
    <w:p w:rsidR="00F507B7" w:rsidRPr="00FE37DA" w:rsidRDefault="00F507B7" w:rsidP="00F507B7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kvalifikačného vzdelávania,</w:t>
      </w:r>
    </w:p>
    <w:p w:rsidR="00F507B7" w:rsidRPr="00FE37DA" w:rsidRDefault="00F507B7" w:rsidP="00F507B7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c) názov programu kvalifikačného vzdelávania alebo názov modulu kvalifikačného vzdelávania,</w:t>
      </w:r>
    </w:p>
    <w:p w:rsidR="00F507B7" w:rsidRPr="00FE37DA" w:rsidRDefault="00F507B7" w:rsidP="00F507B7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d) názov záverečnej práce a výsledok obhajoby záverečnej práce,</w:t>
      </w:r>
    </w:p>
    <w:p w:rsidR="00F507B7" w:rsidRPr="00FE37DA" w:rsidRDefault="00F507B7" w:rsidP="00F507B7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e) predmety, z ktorých absolvent kvalifikačného vzdelávania vykonal záverečnú skúšku,</w:t>
      </w:r>
    </w:p>
    <w:p w:rsidR="00F507B7" w:rsidRPr="00FE37DA" w:rsidRDefault="00F507B7" w:rsidP="00F507B7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a výsledok záverečnej skúšky z jednotlivých predmetov,</w:t>
      </w:r>
    </w:p>
    <w:p w:rsidR="00F507B7" w:rsidRPr="00FE37DA" w:rsidRDefault="00F507B7" w:rsidP="00F507B7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f) celkový výsledok záverečnej skúšky,</w:t>
      </w:r>
    </w:p>
    <w:p w:rsidR="00F507B7" w:rsidRPr="00FE37DA" w:rsidRDefault="00F507B7" w:rsidP="00F507B7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g) meno, priezvisko a podpis predsedu skúšobnej komisie a členov skúšobnej komisie,</w:t>
      </w:r>
    </w:p>
    <w:p w:rsidR="00194ED7" w:rsidRPr="00FE37DA" w:rsidRDefault="00F507B7" w:rsidP="00F507B7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h) miesto a dátum konania obhajoby záverečnej práce a záverečnej skúšky</w:t>
      </w:r>
    </w:p>
    <w:p w:rsidR="00194ED7" w:rsidRPr="00FE37DA" w:rsidRDefault="00194ED7" w:rsidP="00194ED7">
      <w:pPr>
        <w:pStyle w:val="Zkladntext"/>
        <w:spacing w:line="276" w:lineRule="auto"/>
        <w:rPr>
          <w:lang w:val="sk-SK"/>
        </w:rPr>
      </w:pPr>
    </w:p>
    <w:p w:rsidR="00194ED7" w:rsidRPr="00FE37DA" w:rsidRDefault="00194ED7" w:rsidP="00194ED7">
      <w:pPr>
        <w:jc w:val="center"/>
        <w:rPr>
          <w:b/>
          <w:sz w:val="28"/>
          <w:szCs w:val="28"/>
          <w:lang w:val="sk-SK"/>
        </w:rPr>
      </w:pPr>
      <w:r w:rsidRPr="00FE37DA">
        <w:rPr>
          <w:b/>
          <w:sz w:val="28"/>
          <w:szCs w:val="28"/>
          <w:lang w:val="sk-SK"/>
        </w:rPr>
        <w:t>Čl. 4</w:t>
      </w:r>
    </w:p>
    <w:p w:rsidR="00194ED7" w:rsidRPr="00FE37DA" w:rsidRDefault="00194ED7" w:rsidP="00194ED7">
      <w:pPr>
        <w:pStyle w:val="Nadpis1"/>
        <w:spacing w:before="1"/>
        <w:jc w:val="center"/>
        <w:rPr>
          <w:sz w:val="28"/>
          <w:szCs w:val="28"/>
          <w:lang w:val="sk-SK"/>
        </w:rPr>
      </w:pPr>
      <w:bookmarkStart w:id="4" w:name="_TOC_250010"/>
      <w:bookmarkEnd w:id="4"/>
      <w:r w:rsidRPr="00FE37DA">
        <w:rPr>
          <w:sz w:val="28"/>
          <w:szCs w:val="28"/>
          <w:lang w:val="sk-SK"/>
        </w:rPr>
        <w:t xml:space="preserve">Formálna stránka záverečnej práce </w:t>
      </w:r>
      <w:r w:rsidR="00545400" w:rsidRPr="00FE37DA">
        <w:rPr>
          <w:sz w:val="28"/>
          <w:szCs w:val="28"/>
          <w:lang w:val="sk-SK"/>
        </w:rPr>
        <w:t>pre potreby kvalifikačného vzdelávania</w:t>
      </w:r>
    </w:p>
    <w:p w:rsidR="00194ED7" w:rsidRPr="00FE37DA" w:rsidRDefault="00194ED7" w:rsidP="00194ED7">
      <w:pPr>
        <w:pStyle w:val="Zkladntext"/>
        <w:spacing w:before="2"/>
        <w:rPr>
          <w:b/>
          <w:lang w:val="sk-SK"/>
        </w:rPr>
      </w:pPr>
    </w:p>
    <w:p w:rsidR="00194ED7" w:rsidRPr="00FE37DA" w:rsidRDefault="00194ED7" w:rsidP="00194ED7">
      <w:pPr>
        <w:pStyle w:val="Zkladntext"/>
        <w:numPr>
          <w:ilvl w:val="0"/>
          <w:numId w:val="5"/>
        </w:numPr>
        <w:spacing w:before="71" w:line="276" w:lineRule="auto"/>
        <w:ind w:left="218" w:right="216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Rozsah písomnej záverečnej práce na ukončenie programu </w:t>
      </w:r>
      <w:r w:rsidR="00545400" w:rsidRPr="00FE37DA">
        <w:rPr>
          <w:sz w:val="24"/>
          <w:szCs w:val="24"/>
          <w:lang w:val="sk-SK"/>
        </w:rPr>
        <w:t>kvalifikačného vzdelávania</w:t>
      </w:r>
      <w:r w:rsidR="0091675A" w:rsidRPr="00FE37DA">
        <w:rPr>
          <w:sz w:val="24"/>
          <w:szCs w:val="24"/>
          <w:lang w:val="sk-SK"/>
        </w:rPr>
        <w:t xml:space="preserve"> je 3</w:t>
      </w:r>
      <w:r w:rsidRPr="00FE37DA">
        <w:rPr>
          <w:sz w:val="24"/>
          <w:szCs w:val="24"/>
          <w:lang w:val="sk-SK"/>
        </w:rPr>
        <w:t>5 až 5</w:t>
      </w:r>
      <w:r w:rsidR="0091675A" w:rsidRPr="00FE37DA">
        <w:rPr>
          <w:sz w:val="24"/>
          <w:szCs w:val="24"/>
          <w:lang w:val="sk-SK"/>
        </w:rPr>
        <w:t>0</w:t>
      </w:r>
      <w:r w:rsidRPr="00FE37DA">
        <w:rPr>
          <w:sz w:val="24"/>
          <w:szCs w:val="24"/>
          <w:lang w:val="sk-SK"/>
        </w:rPr>
        <w:t xml:space="preserve"> strán. Ide o normostrany s 1 800 znakmi. Znaky sú jednotlivé písmená, medzery, interpunkčné znamienka, čísla a symboly... Textové editory informácie o rozsahu textu štandardne poskytujú (napr. MS Word v menu „Súbor – Vlastnosti – Štatistika“). Pri požadovanom</w:t>
      </w:r>
      <w:r w:rsidRPr="00FE37DA">
        <w:rPr>
          <w:spacing w:val="51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rozsahu</w:t>
      </w:r>
      <w:r w:rsidRPr="00FE37DA">
        <w:rPr>
          <w:spacing w:val="55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ZP</w:t>
      </w:r>
      <w:r w:rsidRPr="00FE37DA">
        <w:rPr>
          <w:spacing w:val="55"/>
          <w:sz w:val="24"/>
          <w:szCs w:val="24"/>
          <w:lang w:val="sk-SK"/>
        </w:rPr>
        <w:t xml:space="preserve"> </w:t>
      </w:r>
      <w:r w:rsidR="00B8408A" w:rsidRPr="00FE37DA">
        <w:rPr>
          <w:sz w:val="24"/>
          <w:szCs w:val="24"/>
          <w:lang w:val="sk-SK"/>
        </w:rPr>
        <w:t>pre potreby kvalifikačného vzdelávania</w:t>
      </w:r>
      <w:r w:rsidRPr="00FE37DA">
        <w:rPr>
          <w:spacing w:val="55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je</w:t>
      </w:r>
      <w:r w:rsidRPr="00FE37DA">
        <w:rPr>
          <w:spacing w:val="55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to</w:t>
      </w:r>
      <w:r w:rsidRPr="00FE37DA">
        <w:rPr>
          <w:spacing w:val="56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od</w:t>
      </w:r>
      <w:r w:rsidRPr="00FE37DA">
        <w:rPr>
          <w:spacing w:val="54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63</w:t>
      </w:r>
      <w:r w:rsidRPr="00FE37DA">
        <w:rPr>
          <w:spacing w:val="20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000</w:t>
      </w:r>
      <w:r w:rsidRPr="00FE37DA">
        <w:rPr>
          <w:spacing w:val="55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do</w:t>
      </w:r>
      <w:r w:rsidRPr="00FE37DA">
        <w:rPr>
          <w:spacing w:val="58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90</w:t>
      </w:r>
      <w:r w:rsidRPr="00FE37DA">
        <w:rPr>
          <w:spacing w:val="55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000</w:t>
      </w:r>
      <w:r w:rsidRPr="00FE37DA">
        <w:rPr>
          <w:spacing w:val="54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znakov, vrátane medzier. Do rozsahu práce sa počíta: titulná strana, obsah, úvod, hlavný text, záver, zoznam bibliografických odkazov, citácie, poznámky pod čiarou. Obálka a prílohy sa do rozsahu práce nepočítajú.</w:t>
      </w:r>
    </w:p>
    <w:p w:rsidR="00B8408A" w:rsidRPr="00FE37DA" w:rsidRDefault="00B8408A" w:rsidP="00194ED7">
      <w:pPr>
        <w:jc w:val="center"/>
        <w:rPr>
          <w:b/>
          <w:sz w:val="28"/>
          <w:szCs w:val="28"/>
          <w:lang w:val="sk-SK"/>
        </w:rPr>
      </w:pPr>
      <w:bookmarkStart w:id="5" w:name="_TOC_250009"/>
      <w:bookmarkEnd w:id="5"/>
    </w:p>
    <w:p w:rsidR="00B8408A" w:rsidRPr="00FE37DA" w:rsidRDefault="00B8408A" w:rsidP="00194ED7">
      <w:pPr>
        <w:jc w:val="center"/>
        <w:rPr>
          <w:b/>
          <w:sz w:val="28"/>
          <w:szCs w:val="28"/>
          <w:lang w:val="sk-SK"/>
        </w:rPr>
      </w:pPr>
    </w:p>
    <w:p w:rsidR="00B8408A" w:rsidRPr="00FE37DA" w:rsidRDefault="00B8408A" w:rsidP="00194ED7">
      <w:pPr>
        <w:jc w:val="center"/>
        <w:rPr>
          <w:b/>
          <w:sz w:val="28"/>
          <w:szCs w:val="28"/>
          <w:lang w:val="sk-SK"/>
        </w:rPr>
      </w:pPr>
    </w:p>
    <w:p w:rsidR="00194ED7" w:rsidRPr="00FE37DA" w:rsidRDefault="00194ED7" w:rsidP="00194ED7">
      <w:pPr>
        <w:jc w:val="center"/>
        <w:rPr>
          <w:b/>
          <w:sz w:val="28"/>
          <w:szCs w:val="28"/>
          <w:lang w:val="sk-SK"/>
        </w:rPr>
      </w:pPr>
      <w:r w:rsidRPr="00FE37DA">
        <w:rPr>
          <w:b/>
          <w:sz w:val="28"/>
          <w:szCs w:val="28"/>
          <w:lang w:val="sk-SK"/>
        </w:rPr>
        <w:t>Čl. 5</w:t>
      </w:r>
    </w:p>
    <w:p w:rsidR="00194ED7" w:rsidRPr="00FE37DA" w:rsidRDefault="00194ED7" w:rsidP="00194ED7">
      <w:pPr>
        <w:pStyle w:val="Nadpis1"/>
        <w:spacing w:before="59"/>
        <w:jc w:val="center"/>
        <w:rPr>
          <w:sz w:val="28"/>
          <w:szCs w:val="28"/>
          <w:lang w:val="sk-SK"/>
        </w:rPr>
      </w:pPr>
      <w:r w:rsidRPr="00FE37DA">
        <w:rPr>
          <w:sz w:val="28"/>
          <w:szCs w:val="28"/>
          <w:lang w:val="sk-SK"/>
        </w:rPr>
        <w:lastRenderedPageBreak/>
        <w:t xml:space="preserve">Štruktúra záverečnej práce </w:t>
      </w:r>
      <w:r w:rsidR="00545400" w:rsidRPr="00FE37DA">
        <w:rPr>
          <w:sz w:val="28"/>
          <w:szCs w:val="28"/>
          <w:lang w:val="sk-SK"/>
        </w:rPr>
        <w:t>pre potreby kvalifikačného vzdelávania</w:t>
      </w:r>
    </w:p>
    <w:p w:rsidR="00194ED7" w:rsidRPr="00FE37DA" w:rsidRDefault="00194ED7" w:rsidP="00194ED7">
      <w:pPr>
        <w:pStyle w:val="Zkladntext"/>
        <w:spacing w:before="1"/>
        <w:rPr>
          <w:b/>
          <w:lang w:val="sk-SK"/>
        </w:rPr>
      </w:pPr>
    </w:p>
    <w:p w:rsidR="00194ED7" w:rsidRPr="00FE37DA" w:rsidRDefault="00194ED7" w:rsidP="00194ED7">
      <w:pPr>
        <w:pStyle w:val="Zkladntext"/>
        <w:numPr>
          <w:ilvl w:val="0"/>
          <w:numId w:val="6"/>
        </w:numPr>
        <w:spacing w:line="276" w:lineRule="auto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Záverečná práca </w:t>
      </w:r>
      <w:r w:rsidR="0074411D" w:rsidRPr="00FE37DA">
        <w:rPr>
          <w:sz w:val="24"/>
          <w:szCs w:val="24"/>
          <w:lang w:val="sk-SK"/>
        </w:rPr>
        <w:t>pre potreby kvalifikačného vzdelávania</w:t>
      </w:r>
      <w:r w:rsidRPr="00FE37DA">
        <w:rPr>
          <w:sz w:val="24"/>
          <w:szCs w:val="24"/>
          <w:lang w:val="sk-SK"/>
        </w:rPr>
        <w:t xml:space="preserve"> pozostáva z: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úvodnej</w:t>
      </w:r>
      <w:r w:rsidRPr="00FE37DA">
        <w:rPr>
          <w:spacing w:val="-1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časti,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hlavnej</w:t>
      </w:r>
      <w:r w:rsidRPr="00FE37DA">
        <w:rPr>
          <w:spacing w:val="1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časti,</w:t>
      </w:r>
    </w:p>
    <w:p w:rsidR="0074411D" w:rsidRPr="00FE37DA" w:rsidRDefault="00F507B7" w:rsidP="00194ED7">
      <w:pPr>
        <w:pStyle w:val="Odsekzoznamu"/>
        <w:numPr>
          <w:ilvl w:val="0"/>
          <w:numId w:val="6"/>
        </w:numPr>
        <w:tabs>
          <w:tab w:val="left" w:pos="408"/>
        </w:tabs>
        <w:spacing w:line="276" w:lineRule="auto"/>
        <w:ind w:right="219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 </w:t>
      </w:r>
      <w:r w:rsidR="00194ED7" w:rsidRPr="00FE37DA">
        <w:rPr>
          <w:sz w:val="24"/>
          <w:szCs w:val="24"/>
          <w:lang w:val="sk-SK"/>
        </w:rPr>
        <w:t xml:space="preserve">číslovaných príloh – v prípade potreby sú súčasťou </w:t>
      </w:r>
      <w:r w:rsidR="0074411D" w:rsidRPr="00FE37DA">
        <w:rPr>
          <w:sz w:val="24"/>
          <w:szCs w:val="24"/>
          <w:lang w:val="sk-SK"/>
        </w:rPr>
        <w:t>záverečnej práce pre potreby kvalifikačného vzdelávania</w:t>
      </w:r>
      <w:r w:rsidR="00194ED7" w:rsidRPr="00FE37DA">
        <w:rPr>
          <w:sz w:val="24"/>
          <w:szCs w:val="24"/>
          <w:lang w:val="sk-SK"/>
        </w:rPr>
        <w:t xml:space="preserve"> (obvykle vo formáte A4 a sú pevnou, neoddeliteľnou súčasťou ZP). Prílohou (oddeliteľnou) </w:t>
      </w:r>
      <w:r w:rsidR="0074411D" w:rsidRPr="00FE37DA">
        <w:rPr>
          <w:sz w:val="24"/>
          <w:szCs w:val="24"/>
          <w:lang w:val="sk-SK"/>
        </w:rPr>
        <w:t xml:space="preserve">záverečnej práce pre potreby kvalifikačného vzdelávania </w:t>
      </w:r>
      <w:r w:rsidR="00194ED7" w:rsidRPr="00FE37DA">
        <w:rPr>
          <w:sz w:val="24"/>
          <w:szCs w:val="24"/>
          <w:lang w:val="sk-SK"/>
        </w:rPr>
        <w:t xml:space="preserve">môže byť aj CD nosič s textom práce v súbore formátu .pdf </w:t>
      </w:r>
    </w:p>
    <w:p w:rsidR="00194ED7" w:rsidRPr="00FE37DA" w:rsidRDefault="0074411D" w:rsidP="00194ED7">
      <w:pPr>
        <w:pStyle w:val="Odsekzoznamu"/>
        <w:numPr>
          <w:ilvl w:val="0"/>
          <w:numId w:val="6"/>
        </w:numPr>
        <w:tabs>
          <w:tab w:val="left" w:pos="408"/>
        </w:tabs>
        <w:spacing w:line="276" w:lineRule="auto"/>
        <w:ind w:right="219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 </w:t>
      </w:r>
      <w:r w:rsidR="00194ED7" w:rsidRPr="00FE37DA">
        <w:rPr>
          <w:sz w:val="24"/>
          <w:szCs w:val="24"/>
          <w:lang w:val="sk-SK"/>
        </w:rPr>
        <w:t>Úvodná časť</w:t>
      </w:r>
      <w:r w:rsidR="00194ED7" w:rsidRPr="00FE37DA">
        <w:rPr>
          <w:b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 xml:space="preserve">záverečnej práce pre potreby kvalifikačného vzdelávania </w:t>
      </w:r>
      <w:r w:rsidR="00194ED7" w:rsidRPr="00FE37DA">
        <w:rPr>
          <w:sz w:val="24"/>
          <w:szCs w:val="24"/>
          <w:lang w:val="sk-SK"/>
        </w:rPr>
        <w:t>má tieto časti:</w:t>
      </w:r>
      <w:r w:rsidRPr="00FE37DA">
        <w:rPr>
          <w:sz w:val="24"/>
          <w:szCs w:val="24"/>
          <w:lang w:val="sk-SK"/>
        </w:rPr>
        <w:t xml:space="preserve"> 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obal,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titulný</w:t>
      </w:r>
      <w:r w:rsidRPr="00FE37DA">
        <w:rPr>
          <w:spacing w:val="-2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list,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obsah.</w:t>
      </w:r>
    </w:p>
    <w:p w:rsidR="00194ED7" w:rsidRPr="00FE37DA" w:rsidRDefault="00194ED7" w:rsidP="00194ED7">
      <w:pPr>
        <w:pStyle w:val="Zkladntext"/>
        <w:numPr>
          <w:ilvl w:val="0"/>
          <w:numId w:val="6"/>
        </w:numPr>
        <w:spacing w:line="276" w:lineRule="auto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Obal obsahuje (Príloha A):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názov Univerzity J. Selyeho, 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názov </w:t>
      </w:r>
      <w:r w:rsidR="0074411D" w:rsidRPr="00FE37DA">
        <w:rPr>
          <w:sz w:val="24"/>
          <w:szCs w:val="24"/>
          <w:lang w:val="sk-SK"/>
        </w:rPr>
        <w:t xml:space="preserve">príslušnej </w:t>
      </w:r>
      <w:r w:rsidR="001D6BCC" w:rsidRPr="00FE37DA">
        <w:rPr>
          <w:sz w:val="24"/>
          <w:szCs w:val="24"/>
          <w:lang w:val="sk-SK"/>
        </w:rPr>
        <w:t xml:space="preserve">fakulty </w:t>
      </w:r>
      <w:r w:rsidR="0074411D" w:rsidRPr="00FE37DA">
        <w:rPr>
          <w:sz w:val="24"/>
          <w:szCs w:val="24"/>
          <w:lang w:val="sk-SK"/>
        </w:rPr>
        <w:t>uskutočňujúcej kvalifikačné vzdelávanie</w:t>
      </w:r>
      <w:r w:rsidRPr="00FE37DA">
        <w:rPr>
          <w:sz w:val="24"/>
          <w:szCs w:val="24"/>
          <w:lang w:val="sk-SK"/>
        </w:rPr>
        <w:t>,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názov práce a označenie, že ide o </w:t>
      </w:r>
      <w:r w:rsidR="0074411D" w:rsidRPr="00FE37DA">
        <w:rPr>
          <w:sz w:val="24"/>
          <w:szCs w:val="24"/>
          <w:lang w:val="sk-SK"/>
        </w:rPr>
        <w:t>záverečnú prácu pre potreby kvalifikačného vzdelávania</w:t>
      </w:r>
      <w:r w:rsidRPr="00FE37DA">
        <w:rPr>
          <w:sz w:val="24"/>
          <w:szCs w:val="24"/>
          <w:lang w:val="sk-SK"/>
        </w:rPr>
        <w:t>,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rok predloženia</w:t>
      </w:r>
      <w:r w:rsidRPr="00FE37DA">
        <w:rPr>
          <w:spacing w:val="-3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práce,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autor ZP (tituly, meno a</w:t>
      </w:r>
      <w:r w:rsidRPr="00FE37DA">
        <w:rPr>
          <w:spacing w:val="4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priezvisko).</w:t>
      </w:r>
    </w:p>
    <w:p w:rsidR="00194ED7" w:rsidRPr="00FE37DA" w:rsidRDefault="00194ED7" w:rsidP="00194ED7">
      <w:pPr>
        <w:pStyle w:val="Odsekzoznamu"/>
        <w:numPr>
          <w:ilvl w:val="0"/>
          <w:numId w:val="6"/>
        </w:numPr>
        <w:spacing w:line="276" w:lineRule="auto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Titulný list</w:t>
      </w:r>
      <w:r w:rsidRPr="00FE37DA">
        <w:rPr>
          <w:b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obsahuje (príloha B):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názov Univerzity J. Selyeho, 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30"/>
        </w:tabs>
        <w:spacing w:line="276" w:lineRule="auto"/>
        <w:ind w:right="215" w:firstLine="0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názov fakulty, na ktorej autor ZP študuje,</w:t>
      </w:r>
    </w:p>
    <w:p w:rsidR="00194ED7" w:rsidRPr="00FE37DA" w:rsidRDefault="00FE37DA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 názov </w:t>
      </w:r>
      <w:r w:rsidR="00287740" w:rsidRPr="00FE37DA">
        <w:rPr>
          <w:sz w:val="24"/>
          <w:szCs w:val="24"/>
          <w:lang w:val="sk-SK"/>
        </w:rPr>
        <w:t xml:space="preserve">fakulty </w:t>
      </w:r>
      <w:r w:rsidR="0074411D" w:rsidRPr="00FE37DA">
        <w:rPr>
          <w:sz w:val="24"/>
          <w:szCs w:val="24"/>
          <w:lang w:val="sk-SK"/>
        </w:rPr>
        <w:t>uskutočňujúcej kvalifikačné vzdelávanie</w:t>
      </w:r>
      <w:r w:rsidR="00194ED7" w:rsidRPr="00FE37DA">
        <w:rPr>
          <w:sz w:val="24"/>
          <w:szCs w:val="24"/>
          <w:lang w:val="sk-SK"/>
        </w:rPr>
        <w:t>,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názov</w:t>
      </w:r>
      <w:r w:rsidRPr="00FE37DA">
        <w:rPr>
          <w:spacing w:val="-2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ZP,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autor ZP (tituly, meno a</w:t>
      </w:r>
      <w:r w:rsidRPr="00FE37DA">
        <w:rPr>
          <w:spacing w:val="3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priezvisko),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vedúci ZP (tituly, meno a</w:t>
      </w:r>
      <w:r w:rsidRPr="00FE37DA">
        <w:rPr>
          <w:spacing w:val="3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priezvisko).</w:t>
      </w:r>
    </w:p>
    <w:p w:rsidR="00194ED7" w:rsidRPr="00FE37DA" w:rsidRDefault="00194ED7" w:rsidP="00194ED7">
      <w:pPr>
        <w:pStyle w:val="Zkladntext"/>
        <w:numPr>
          <w:ilvl w:val="0"/>
          <w:numId w:val="6"/>
        </w:numPr>
        <w:spacing w:line="276" w:lineRule="auto"/>
        <w:ind w:right="216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Obsah. Uvádzajú sa názvy a im zodpovedajúce strany jednotlivých častí práce (zoznam tabuliek, grafov a obrázkov, úvod, číslované kapitoly/podkapitoly, záver, zoznam bibliografických odkazov, prílohy). Kapitoly sa číslujú arabskými číslicami oddelenými bodkami, za poslednou číslicou sa nikdy bodka nedáva. Odporúča sa text práce členiť na kapitoly (časti) a podkapitoly (podčasti) maximálne do tretej úrovne (kap. 1.1.1) a aj v obsahu uvádzať názvy najviac do tretej úrovne členenia.</w:t>
      </w:r>
    </w:p>
    <w:p w:rsidR="00194ED7" w:rsidRPr="00FE37DA" w:rsidRDefault="00194ED7" w:rsidP="00194ED7">
      <w:pPr>
        <w:pStyle w:val="Odsekzoznamu"/>
        <w:numPr>
          <w:ilvl w:val="0"/>
          <w:numId w:val="6"/>
        </w:numPr>
        <w:spacing w:line="276" w:lineRule="auto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Hlavná časť</w:t>
      </w:r>
      <w:r w:rsidRPr="00FE37DA">
        <w:rPr>
          <w:b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 xml:space="preserve">ZP </w:t>
      </w:r>
      <w:r w:rsidR="0074411D" w:rsidRPr="00FE37DA">
        <w:rPr>
          <w:sz w:val="24"/>
          <w:szCs w:val="24"/>
          <w:lang w:val="sk-SK"/>
        </w:rPr>
        <w:t xml:space="preserve">pre potreby kvalifikačného vzdelávania </w:t>
      </w:r>
      <w:r w:rsidRPr="00FE37DA">
        <w:rPr>
          <w:sz w:val="24"/>
          <w:szCs w:val="24"/>
          <w:lang w:val="sk-SK"/>
        </w:rPr>
        <w:t>má: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úvod,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jadro,</w:t>
      </w:r>
    </w:p>
    <w:p w:rsidR="00194ED7" w:rsidRPr="00FE37DA" w:rsidRDefault="00194ED7" w:rsidP="00194ED7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záver,</w:t>
      </w:r>
    </w:p>
    <w:p w:rsidR="00B8408A" w:rsidRPr="00FE37DA" w:rsidRDefault="00194ED7" w:rsidP="00FE37DA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left="403" w:hanging="18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zoznam bibliografických</w:t>
      </w:r>
      <w:r w:rsidRPr="00FE37DA">
        <w:rPr>
          <w:spacing w:val="-1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odkazov.</w:t>
      </w:r>
    </w:p>
    <w:p w:rsidR="00194ED7" w:rsidRDefault="00194ED7" w:rsidP="00194ED7">
      <w:pPr>
        <w:pStyle w:val="Zkladntext"/>
        <w:numPr>
          <w:ilvl w:val="0"/>
          <w:numId w:val="6"/>
        </w:numPr>
        <w:spacing w:line="276" w:lineRule="auto"/>
        <w:ind w:right="222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Úvod</w:t>
      </w:r>
      <w:r w:rsidRPr="00FE37DA">
        <w:rPr>
          <w:b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 xml:space="preserve">stručne približuje význam problematiky, ktorej je ZP </w:t>
      </w:r>
      <w:r w:rsidR="0074411D" w:rsidRPr="00FE37DA">
        <w:rPr>
          <w:sz w:val="24"/>
          <w:szCs w:val="24"/>
          <w:lang w:val="sk-SK"/>
        </w:rPr>
        <w:t>pre potreby kvalifikačného vzdelávania</w:t>
      </w:r>
      <w:r w:rsidRPr="00FE37DA">
        <w:rPr>
          <w:sz w:val="24"/>
          <w:szCs w:val="24"/>
          <w:lang w:val="sk-SK"/>
        </w:rPr>
        <w:t xml:space="preserve"> venovaná, vysvetľuje motiváciu výberu témy a všeobecný cieľ, zámer práce.</w:t>
      </w:r>
    </w:p>
    <w:p w:rsidR="00FE37DA" w:rsidRDefault="00FE37DA" w:rsidP="00FE37DA">
      <w:pPr>
        <w:pStyle w:val="Zkladntext"/>
        <w:spacing w:line="276" w:lineRule="auto"/>
        <w:ind w:right="222"/>
        <w:jc w:val="both"/>
        <w:rPr>
          <w:sz w:val="24"/>
          <w:szCs w:val="24"/>
          <w:lang w:val="sk-SK"/>
        </w:rPr>
      </w:pPr>
    </w:p>
    <w:p w:rsidR="00FE37DA" w:rsidRPr="00FE37DA" w:rsidRDefault="00FE37DA" w:rsidP="00FE37DA">
      <w:pPr>
        <w:pStyle w:val="Zkladntext"/>
        <w:spacing w:line="276" w:lineRule="auto"/>
        <w:ind w:right="222"/>
        <w:jc w:val="both"/>
        <w:rPr>
          <w:sz w:val="24"/>
          <w:szCs w:val="24"/>
          <w:lang w:val="sk-SK"/>
        </w:rPr>
      </w:pPr>
    </w:p>
    <w:p w:rsidR="00194ED7" w:rsidRPr="00FE37DA" w:rsidRDefault="00194ED7" w:rsidP="00194ED7">
      <w:pPr>
        <w:pStyle w:val="Zkladntext"/>
        <w:numPr>
          <w:ilvl w:val="0"/>
          <w:numId w:val="6"/>
        </w:numPr>
        <w:spacing w:line="276" w:lineRule="auto"/>
        <w:ind w:right="222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lastRenderedPageBreak/>
        <w:t>Jadro obvykle</w:t>
      </w:r>
    </w:p>
    <w:p w:rsidR="00194ED7" w:rsidRPr="00FE37DA" w:rsidRDefault="00194ED7" w:rsidP="00194ED7">
      <w:pPr>
        <w:spacing w:line="276" w:lineRule="auto"/>
        <w:ind w:left="567" w:right="217" w:hanging="283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a) približuje súčasný stav poznania problematiky </w:t>
      </w:r>
      <w:r w:rsidRPr="00FE37DA">
        <w:rPr>
          <w:spacing w:val="8"/>
          <w:sz w:val="24"/>
          <w:szCs w:val="24"/>
          <w:lang w:val="sk-SK"/>
        </w:rPr>
        <w:t xml:space="preserve">na </w:t>
      </w:r>
      <w:r w:rsidRPr="00FE37DA">
        <w:rPr>
          <w:sz w:val="24"/>
          <w:szCs w:val="24"/>
          <w:lang w:val="sk-SK"/>
        </w:rPr>
        <w:t>základe relevantných zdrojov, tvorí tzv. teoretickú časť práce; odporúča sa, aby tvorila cca 30% z rozsahu celej ZP</w:t>
      </w:r>
      <w:r w:rsidRPr="00FE37DA">
        <w:rPr>
          <w:spacing w:val="-7"/>
          <w:sz w:val="24"/>
          <w:szCs w:val="24"/>
          <w:lang w:val="sk-SK"/>
        </w:rPr>
        <w:t xml:space="preserve"> </w:t>
      </w:r>
      <w:r w:rsidR="0074411D" w:rsidRPr="00FE37DA">
        <w:rPr>
          <w:sz w:val="24"/>
          <w:szCs w:val="24"/>
          <w:lang w:val="sk-SK"/>
        </w:rPr>
        <w:t>pre potreby kvalifikačného vzdelávania</w:t>
      </w:r>
      <w:r w:rsidRPr="00FE37DA">
        <w:rPr>
          <w:sz w:val="24"/>
          <w:szCs w:val="24"/>
          <w:lang w:val="sk-SK"/>
        </w:rPr>
        <w:t>,</w:t>
      </w:r>
    </w:p>
    <w:p w:rsidR="00194ED7" w:rsidRPr="00FE37DA" w:rsidRDefault="00194ED7" w:rsidP="00194ED7">
      <w:pPr>
        <w:spacing w:line="276" w:lineRule="auto"/>
        <w:ind w:left="567" w:right="217" w:hanging="283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b) opisuje predmet, cieľ práce a použité postupy, metódy získavania a spracovania</w:t>
      </w:r>
      <w:r w:rsidRPr="00FE37DA">
        <w:rPr>
          <w:spacing w:val="2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údajov; tvorí tzv. empirickú časť práce, ktorá je podstatná z hľadiska vlastnej autorskej práce,</w:t>
      </w:r>
    </w:p>
    <w:p w:rsidR="00194ED7" w:rsidRPr="00FE37DA" w:rsidRDefault="00194ED7" w:rsidP="00194ED7">
      <w:pPr>
        <w:pStyle w:val="Zkladntext"/>
        <w:spacing w:line="276" w:lineRule="auto"/>
        <w:ind w:left="567" w:right="216" w:hanging="283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c) usporiadane a vyčerpávajúco prezentuje výsledky,  hodnotí  a interpretuje ich, konfrontuje s existujúcimi</w:t>
      </w:r>
      <w:r w:rsidRPr="00FE37DA">
        <w:rPr>
          <w:spacing w:val="1"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zisteniami; tvorí interpretačnú časť práce, ktorá by mala tvoriť cca 30-40% z rozsahu celej ZP</w:t>
      </w:r>
      <w:r w:rsidRPr="00FE37DA">
        <w:rPr>
          <w:spacing w:val="-7"/>
          <w:sz w:val="24"/>
          <w:szCs w:val="24"/>
          <w:lang w:val="sk-SK"/>
        </w:rPr>
        <w:t xml:space="preserve"> </w:t>
      </w:r>
      <w:r w:rsidR="0074411D" w:rsidRPr="00FE37DA">
        <w:rPr>
          <w:sz w:val="24"/>
          <w:szCs w:val="24"/>
          <w:lang w:val="sk-SK"/>
        </w:rPr>
        <w:t>pre potreby kvalifikačného vzdelávania</w:t>
      </w:r>
      <w:r w:rsidRPr="00FE37DA">
        <w:rPr>
          <w:sz w:val="24"/>
          <w:szCs w:val="24"/>
          <w:lang w:val="sk-SK"/>
        </w:rPr>
        <w:t>.</w:t>
      </w:r>
    </w:p>
    <w:p w:rsidR="00194ED7" w:rsidRPr="00FE37DA" w:rsidRDefault="00194ED7" w:rsidP="00194ED7">
      <w:pPr>
        <w:pStyle w:val="Zkladntext"/>
        <w:numPr>
          <w:ilvl w:val="0"/>
          <w:numId w:val="6"/>
        </w:numPr>
        <w:spacing w:line="276" w:lineRule="auto"/>
        <w:ind w:left="567" w:right="218" w:hanging="283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Záver</w:t>
      </w:r>
      <w:r w:rsidRPr="00FE37DA">
        <w:rPr>
          <w:b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predstavuje zhrnutie teoretických východísk aj empirických zistení vo vzťahu k cieľu práce s prípadnými úvahami o aplikácii výsledkov alebo o možných ďalších smeroch skúmania. Má byť napísaný tak, aby ten, kto si prečíta len záver, mal jasno, čo bolo cieľom práce  a k akým výsledkom autor dospel.</w:t>
      </w:r>
    </w:p>
    <w:p w:rsidR="00194ED7" w:rsidRPr="00FE37DA" w:rsidRDefault="00194ED7" w:rsidP="00194ED7">
      <w:pPr>
        <w:pStyle w:val="Zkladntext"/>
        <w:numPr>
          <w:ilvl w:val="0"/>
          <w:numId w:val="6"/>
        </w:numPr>
        <w:spacing w:line="276" w:lineRule="auto"/>
        <w:ind w:left="567" w:right="216" w:hanging="283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Zoznam bibliografických odkazov</w:t>
      </w:r>
      <w:r w:rsidRPr="00FE37DA">
        <w:rPr>
          <w:b/>
          <w:sz w:val="24"/>
          <w:szCs w:val="24"/>
          <w:lang w:val="sk-SK"/>
        </w:rPr>
        <w:t xml:space="preserve"> </w:t>
      </w:r>
      <w:r w:rsidRPr="00FE37DA">
        <w:rPr>
          <w:sz w:val="24"/>
          <w:szCs w:val="24"/>
          <w:lang w:val="sk-SK"/>
        </w:rPr>
        <w:t>(odporúčaný názov) alebo Zoznam použitej literatúry obsahuje úplný zoznam bibliografických odkazov</w:t>
      </w:r>
      <w:r w:rsidR="001D6BCC" w:rsidRPr="00FE37DA">
        <w:rPr>
          <w:sz w:val="24"/>
          <w:szCs w:val="24"/>
          <w:lang w:val="sk-SK"/>
        </w:rPr>
        <w:t>, použitých v ZP</w:t>
      </w:r>
      <w:r w:rsidRPr="00FE37DA">
        <w:rPr>
          <w:sz w:val="24"/>
          <w:szCs w:val="24"/>
          <w:lang w:val="sk-SK"/>
        </w:rPr>
        <w:t>. Rozsah tejto časti je daný množstvom použitých literárnych zdrojov, ktoré musia korešpondovať s citáciami použitými v texte (čo je v texte, musí byť aj v zozname použitej literatúry).</w:t>
      </w:r>
    </w:p>
    <w:p w:rsidR="00194ED7" w:rsidRPr="00FE37DA" w:rsidRDefault="00194ED7" w:rsidP="00194ED7">
      <w:pPr>
        <w:pStyle w:val="Zkladntext"/>
        <w:rPr>
          <w:sz w:val="24"/>
          <w:szCs w:val="24"/>
          <w:lang w:val="sk-SK"/>
        </w:rPr>
      </w:pPr>
    </w:p>
    <w:p w:rsidR="00194ED7" w:rsidRPr="00FE37DA" w:rsidRDefault="00194ED7" w:rsidP="00194ED7">
      <w:pPr>
        <w:tabs>
          <w:tab w:val="center" w:pos="4535"/>
          <w:tab w:val="left" w:pos="5415"/>
        </w:tabs>
        <w:rPr>
          <w:b/>
          <w:sz w:val="28"/>
          <w:szCs w:val="28"/>
          <w:lang w:val="sk-SK"/>
        </w:rPr>
      </w:pPr>
      <w:r w:rsidRPr="00FE37DA">
        <w:rPr>
          <w:b/>
          <w:sz w:val="28"/>
          <w:szCs w:val="28"/>
          <w:lang w:val="sk-SK"/>
        </w:rPr>
        <w:tab/>
        <w:t>Čl. 6</w:t>
      </w:r>
      <w:r w:rsidRPr="00FE37DA">
        <w:rPr>
          <w:b/>
          <w:sz w:val="28"/>
          <w:szCs w:val="28"/>
          <w:lang w:val="sk-SK"/>
        </w:rPr>
        <w:tab/>
      </w:r>
    </w:p>
    <w:p w:rsidR="00194ED7" w:rsidRPr="00FE37DA" w:rsidRDefault="00194ED7" w:rsidP="00194ED7">
      <w:pPr>
        <w:jc w:val="center"/>
        <w:rPr>
          <w:b/>
          <w:sz w:val="28"/>
          <w:szCs w:val="28"/>
          <w:lang w:val="sk-SK"/>
        </w:rPr>
      </w:pPr>
      <w:r w:rsidRPr="00FE37DA">
        <w:rPr>
          <w:b/>
          <w:sz w:val="28"/>
          <w:szCs w:val="28"/>
          <w:lang w:val="sk-SK"/>
        </w:rPr>
        <w:t>Opakovanie záverečnej skúšky</w:t>
      </w:r>
    </w:p>
    <w:p w:rsidR="00194ED7" w:rsidRPr="00FE37DA" w:rsidRDefault="00194ED7" w:rsidP="00194ED7">
      <w:pPr>
        <w:jc w:val="center"/>
        <w:rPr>
          <w:b/>
          <w:sz w:val="28"/>
          <w:szCs w:val="28"/>
          <w:lang w:val="sk-SK"/>
        </w:rPr>
      </w:pPr>
    </w:p>
    <w:p w:rsidR="00194ED7" w:rsidRPr="00FE37DA" w:rsidRDefault="00194ED7" w:rsidP="00194ED7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Ak sa uchádzač v určenom termíne nedostaví na záverečnú skúšku, ale svoju neúčasť písomne ospravedlní do 7 dní, dekan mu určí na základe jeho písomnej žiadosti a po dohode s predsedom komisie náhradný termín na vykonanie záverečnej skúšky. </w:t>
      </w:r>
    </w:p>
    <w:p w:rsidR="00194ED7" w:rsidRPr="00FE37DA" w:rsidRDefault="00194ED7" w:rsidP="00194ED7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Ak sa uchádzač v určenom termíne nedostaví na záverečnú skúšku a svoju neúčasť neospravedlní do 7 dní, jeho neúčasť sa hodnotí ako nezáujem o vykonanie záverečnej skúšky a je vyradený z evidencie žiadateľov o vykonanie záverečnej skúšky. </w:t>
      </w:r>
    </w:p>
    <w:p w:rsidR="00194ED7" w:rsidRPr="00FE37DA" w:rsidRDefault="00194ED7" w:rsidP="00194ED7">
      <w:pPr>
        <w:pStyle w:val="Zkladntext"/>
        <w:numPr>
          <w:ilvl w:val="0"/>
          <w:numId w:val="8"/>
        </w:numPr>
        <w:spacing w:before="119" w:line="276" w:lineRule="auto"/>
        <w:ind w:right="216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V prípade neodporučenia záverečnej práce na obhajobu, resp. jej neobhájení, možno opätovne predložiť záverečnú prácu a opakovať záverečné skúšky najskôr po troch mesiacoch a najneskôr do dvanástich mesiacov od termínu konania záverečnej skúšky. V prípade neprijatej, resp. neobhájenej záverečnej práce študent na základe rozhodnutia komisie záverečnú prácu upraví, alebo odovzdá prácu na inú tému (môže to byť aj u iného vedúceho práce, pokiaľ ten s tým súhlasí).</w:t>
      </w:r>
    </w:p>
    <w:p w:rsidR="00194ED7" w:rsidRPr="00FE37DA" w:rsidRDefault="00194ED7" w:rsidP="00194ED7">
      <w:pPr>
        <w:pStyle w:val="Zkladntext"/>
        <w:numPr>
          <w:ilvl w:val="0"/>
          <w:numId w:val="8"/>
        </w:numPr>
        <w:spacing w:before="122" w:line="276" w:lineRule="auto"/>
        <w:ind w:right="215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Uchádzač, ktorý nevyhovel na obhajobe záverečnej práce alebo na ústnej skúške, môže záverečnú skúšku opakovať na základe písomnej žiadosti, ktorú musí uchádzač doručiť na fakultu do 3 mesiacov odo dňa konania záverečnej skúšky. Termín opakovania záverečnej skúšky určí </w:t>
      </w:r>
      <w:r w:rsidR="00840B7E" w:rsidRPr="00FE37DA">
        <w:rPr>
          <w:sz w:val="24"/>
          <w:szCs w:val="24"/>
          <w:lang w:val="sk-SK"/>
        </w:rPr>
        <w:t>koordinátor DPŠ</w:t>
      </w:r>
      <w:r w:rsidRPr="00FE37DA">
        <w:rPr>
          <w:sz w:val="24"/>
          <w:szCs w:val="24"/>
          <w:lang w:val="sk-SK"/>
        </w:rPr>
        <w:t>. Ak uchádzač obhájil záverečnú prácu, pri opakovaní záverečnej skúšky sa jej obhajoba už nekon</w:t>
      </w:r>
      <w:r w:rsidR="009B0B61" w:rsidRPr="00FE37DA">
        <w:rPr>
          <w:sz w:val="24"/>
          <w:szCs w:val="24"/>
          <w:lang w:val="sk-SK"/>
        </w:rPr>
        <w:t>á</w:t>
      </w:r>
      <w:r w:rsidRPr="00FE37DA">
        <w:rPr>
          <w:sz w:val="24"/>
          <w:szCs w:val="24"/>
          <w:lang w:val="sk-SK"/>
        </w:rPr>
        <w:t>. V opačnom prípade komisia určí, či je potrebné záverečnú prácu prepracovať alebo doplniť.</w:t>
      </w:r>
    </w:p>
    <w:p w:rsidR="00527AE6" w:rsidRPr="00FE37DA" w:rsidRDefault="00194ED7" w:rsidP="00527AE6">
      <w:pPr>
        <w:widowControl/>
        <w:numPr>
          <w:ilvl w:val="0"/>
          <w:numId w:val="8"/>
        </w:numPr>
        <w:autoSpaceDE/>
        <w:autoSpaceDN/>
        <w:spacing w:line="276" w:lineRule="auto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Záverečnú skúšku a obhajobu záverečnej práce je možné opakovať len raz. </w:t>
      </w:r>
    </w:p>
    <w:p w:rsidR="00527AE6" w:rsidRPr="00FE37DA" w:rsidRDefault="00527AE6" w:rsidP="00527AE6">
      <w:pPr>
        <w:widowControl/>
        <w:autoSpaceDE/>
        <w:autoSpaceDN/>
        <w:spacing w:line="276" w:lineRule="auto"/>
        <w:ind w:left="360"/>
        <w:rPr>
          <w:sz w:val="24"/>
          <w:szCs w:val="24"/>
          <w:lang w:val="sk-SK"/>
        </w:rPr>
      </w:pPr>
    </w:p>
    <w:p w:rsidR="00527AE6" w:rsidRDefault="00527AE6" w:rsidP="00527AE6">
      <w:pPr>
        <w:widowControl/>
        <w:autoSpaceDE/>
        <w:autoSpaceDN/>
        <w:spacing w:line="276" w:lineRule="auto"/>
        <w:ind w:left="360"/>
        <w:rPr>
          <w:sz w:val="24"/>
          <w:szCs w:val="24"/>
          <w:lang w:val="sk-SK"/>
        </w:rPr>
      </w:pPr>
    </w:p>
    <w:p w:rsidR="00FE37DA" w:rsidRDefault="00FE37DA" w:rsidP="00527AE6">
      <w:pPr>
        <w:widowControl/>
        <w:autoSpaceDE/>
        <w:autoSpaceDN/>
        <w:spacing w:line="276" w:lineRule="auto"/>
        <w:ind w:left="360"/>
        <w:rPr>
          <w:sz w:val="24"/>
          <w:szCs w:val="24"/>
          <w:lang w:val="sk-SK"/>
        </w:rPr>
      </w:pPr>
    </w:p>
    <w:p w:rsidR="00FE37DA" w:rsidRDefault="00FE37DA" w:rsidP="00527AE6">
      <w:pPr>
        <w:widowControl/>
        <w:autoSpaceDE/>
        <w:autoSpaceDN/>
        <w:spacing w:line="276" w:lineRule="auto"/>
        <w:ind w:left="360"/>
        <w:rPr>
          <w:sz w:val="24"/>
          <w:szCs w:val="24"/>
          <w:lang w:val="sk-SK"/>
        </w:rPr>
      </w:pPr>
    </w:p>
    <w:p w:rsidR="00FE37DA" w:rsidRPr="00FE37DA" w:rsidRDefault="00FE37DA" w:rsidP="00527AE6">
      <w:pPr>
        <w:widowControl/>
        <w:autoSpaceDE/>
        <w:autoSpaceDN/>
        <w:spacing w:line="276" w:lineRule="auto"/>
        <w:ind w:left="360"/>
        <w:rPr>
          <w:sz w:val="24"/>
          <w:szCs w:val="24"/>
          <w:lang w:val="sk-SK"/>
        </w:rPr>
      </w:pPr>
    </w:p>
    <w:p w:rsidR="00194ED7" w:rsidRPr="00FE37DA" w:rsidRDefault="00527AE6" w:rsidP="00527AE6">
      <w:pPr>
        <w:widowControl/>
        <w:autoSpaceDE/>
        <w:autoSpaceDN/>
        <w:spacing w:line="276" w:lineRule="auto"/>
        <w:ind w:left="3900" w:firstLine="348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lastRenderedPageBreak/>
        <w:t xml:space="preserve">  </w:t>
      </w:r>
      <w:r w:rsidR="00194ED7" w:rsidRPr="00FE37DA">
        <w:rPr>
          <w:b/>
          <w:sz w:val="28"/>
          <w:szCs w:val="28"/>
          <w:lang w:val="sk-SK"/>
        </w:rPr>
        <w:t>Čl. 7</w:t>
      </w:r>
    </w:p>
    <w:p w:rsidR="00194ED7" w:rsidRPr="00FE37DA" w:rsidRDefault="00194ED7" w:rsidP="00194ED7">
      <w:pPr>
        <w:jc w:val="center"/>
        <w:rPr>
          <w:b/>
          <w:sz w:val="28"/>
          <w:szCs w:val="28"/>
          <w:lang w:val="sk-SK"/>
        </w:rPr>
      </w:pPr>
      <w:r w:rsidRPr="00FE37DA">
        <w:rPr>
          <w:b/>
          <w:sz w:val="28"/>
          <w:szCs w:val="28"/>
          <w:lang w:val="sk-SK"/>
        </w:rPr>
        <w:t>Záverečné ustanovenia</w:t>
      </w:r>
    </w:p>
    <w:p w:rsidR="00194ED7" w:rsidRPr="00FE37DA" w:rsidRDefault="00194ED7" w:rsidP="00194ED7">
      <w:pPr>
        <w:jc w:val="center"/>
        <w:rPr>
          <w:b/>
          <w:sz w:val="28"/>
          <w:szCs w:val="28"/>
        </w:rPr>
      </w:pPr>
    </w:p>
    <w:p w:rsidR="00194ED7" w:rsidRPr="00FE37DA" w:rsidRDefault="00194ED7" w:rsidP="00194ED7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V prípade legislatívnych zmien v zákone alebo v univerzitných vnútorných predpisoch, ktoré nie sú v súlade s touto smernicou, sa aplikujú platné znenia príslušných ustanovení zákona alebo univerzitného vnútorného predpisu.</w:t>
      </w:r>
    </w:p>
    <w:p w:rsidR="00BB7A69" w:rsidRPr="00FE37DA" w:rsidRDefault="00194ED7" w:rsidP="00BB7A69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 xml:space="preserve">Smernica nadobúda účinnosť 1. </w:t>
      </w:r>
      <w:r w:rsidR="00527AE6" w:rsidRPr="00FE37DA">
        <w:rPr>
          <w:sz w:val="24"/>
          <w:szCs w:val="24"/>
          <w:lang w:val="sk-SK"/>
        </w:rPr>
        <w:t>februá</w:t>
      </w:r>
      <w:r w:rsidRPr="00FE37DA">
        <w:rPr>
          <w:sz w:val="24"/>
          <w:szCs w:val="24"/>
          <w:lang w:val="sk-SK"/>
        </w:rPr>
        <w:t>ra</w:t>
      </w:r>
      <w:r w:rsidR="00527AE6" w:rsidRPr="00FE37DA">
        <w:rPr>
          <w:sz w:val="24"/>
          <w:szCs w:val="24"/>
          <w:lang w:val="sk-SK"/>
        </w:rPr>
        <w:t xml:space="preserve"> 2022</w:t>
      </w:r>
      <w:r w:rsidR="00F2460F" w:rsidRPr="00FE37DA">
        <w:rPr>
          <w:sz w:val="24"/>
          <w:szCs w:val="24"/>
          <w:lang w:val="sk-SK"/>
        </w:rPr>
        <w:t xml:space="preserve"> a vzťahuje sa na študentov prijatých na kvalifikačné vzdelávanie na Pedagogickej fakul</w:t>
      </w:r>
      <w:r w:rsidR="00FE37DA" w:rsidRPr="00FE37DA">
        <w:rPr>
          <w:sz w:val="24"/>
          <w:szCs w:val="24"/>
          <w:lang w:val="sk-SK"/>
        </w:rPr>
        <w:t>te UJS od akademického roka  2020/2021.</w:t>
      </w:r>
    </w:p>
    <w:p w:rsidR="00FE37DA" w:rsidRPr="00FE37DA" w:rsidRDefault="00FE37DA" w:rsidP="00FE37DA">
      <w:pPr>
        <w:widowControl/>
        <w:autoSpaceDE/>
        <w:autoSpaceDN/>
        <w:spacing w:line="276" w:lineRule="auto"/>
        <w:jc w:val="both"/>
        <w:rPr>
          <w:sz w:val="24"/>
          <w:szCs w:val="24"/>
          <w:lang w:val="sk-SK"/>
        </w:rPr>
      </w:pPr>
    </w:p>
    <w:p w:rsidR="00FE37DA" w:rsidRPr="00FE37DA" w:rsidRDefault="00FE37DA" w:rsidP="00BB7A69">
      <w:pPr>
        <w:widowControl/>
        <w:autoSpaceDE/>
        <w:autoSpaceDN/>
        <w:spacing w:line="276" w:lineRule="auto"/>
        <w:jc w:val="both"/>
        <w:rPr>
          <w:lang w:val="de-DE"/>
        </w:rPr>
      </w:pPr>
    </w:p>
    <w:p w:rsidR="00BB7A69" w:rsidRPr="00FE37DA" w:rsidRDefault="00BB7A69" w:rsidP="00BB7A69">
      <w:pPr>
        <w:widowControl/>
        <w:autoSpaceDE/>
        <w:autoSpaceDN/>
        <w:spacing w:line="276" w:lineRule="auto"/>
        <w:jc w:val="both"/>
        <w:rPr>
          <w:sz w:val="24"/>
          <w:szCs w:val="24"/>
          <w:lang w:val="sk-SK"/>
        </w:rPr>
      </w:pPr>
      <w:r w:rsidRPr="00FE37DA">
        <w:rPr>
          <w:lang w:val="de-DE"/>
        </w:rPr>
        <w:t>V Komárne</w:t>
      </w:r>
      <w:r w:rsidR="00527AE6" w:rsidRPr="00FE37DA">
        <w:rPr>
          <w:lang w:val="de-DE"/>
        </w:rPr>
        <w:t>, dňa</w:t>
      </w:r>
      <w:r w:rsidRPr="00FE37DA">
        <w:rPr>
          <w:lang w:val="de-DE"/>
        </w:rPr>
        <w:t xml:space="preserve"> </w:t>
      </w:r>
      <w:r w:rsidR="003E2BE8">
        <w:rPr>
          <w:lang w:val="de-DE"/>
        </w:rPr>
        <w:t xml:space="preserve">27. januára </w:t>
      </w:r>
      <w:r w:rsidR="00527AE6" w:rsidRPr="00FE37DA">
        <w:rPr>
          <w:lang w:val="de-DE"/>
        </w:rPr>
        <w:t>2022</w:t>
      </w:r>
    </w:p>
    <w:p w:rsidR="00194ED7" w:rsidRPr="00FE37DA" w:rsidRDefault="00194ED7" w:rsidP="00194ED7">
      <w:pPr>
        <w:spacing w:line="276" w:lineRule="auto"/>
        <w:rPr>
          <w:lang w:val="sk-SK"/>
        </w:rPr>
      </w:pPr>
    </w:p>
    <w:p w:rsidR="00194ED7" w:rsidRPr="00FE37DA" w:rsidRDefault="00194ED7" w:rsidP="00194ED7">
      <w:pPr>
        <w:spacing w:line="276" w:lineRule="auto"/>
        <w:jc w:val="right"/>
        <w:rPr>
          <w:sz w:val="24"/>
          <w:szCs w:val="24"/>
          <w:lang w:val="sk-SK"/>
        </w:rPr>
      </w:pPr>
    </w:p>
    <w:p w:rsidR="00194ED7" w:rsidRPr="00FE37DA" w:rsidRDefault="00194ED7" w:rsidP="00194ED7">
      <w:pPr>
        <w:spacing w:line="276" w:lineRule="auto"/>
        <w:jc w:val="right"/>
        <w:rPr>
          <w:sz w:val="24"/>
          <w:szCs w:val="24"/>
          <w:lang w:val="sk-SK"/>
        </w:rPr>
      </w:pPr>
      <w:r w:rsidRPr="00FE37DA">
        <w:rPr>
          <w:sz w:val="24"/>
          <w:szCs w:val="24"/>
          <w:lang w:val="sk-SK"/>
        </w:rPr>
        <w:t>Dr. habil. PaedDr. Kinga Horváth, PhD.</w:t>
      </w:r>
    </w:p>
    <w:p w:rsidR="00194ED7" w:rsidRPr="00FE37DA" w:rsidRDefault="003E2BE8" w:rsidP="003E2BE8">
      <w:pPr>
        <w:spacing w:line="276" w:lineRule="auto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                                              </w:t>
      </w:r>
      <w:r w:rsidR="00194ED7" w:rsidRPr="00FE37DA">
        <w:rPr>
          <w:sz w:val="24"/>
          <w:szCs w:val="24"/>
          <w:lang w:val="sk-SK"/>
        </w:rPr>
        <w:t xml:space="preserve">Dekanka Pedagogickej fakulty </w:t>
      </w:r>
    </w:p>
    <w:p w:rsidR="00194ED7" w:rsidRPr="00FE37DA" w:rsidRDefault="003E2BE8" w:rsidP="003E2BE8">
      <w:pPr>
        <w:spacing w:line="276" w:lineRule="auto"/>
        <w:jc w:val="center"/>
        <w:rPr>
          <w:b/>
          <w:bCs/>
          <w:sz w:val="32"/>
          <w:szCs w:val="32"/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                                                </w:t>
      </w:r>
      <w:r w:rsidR="00194ED7" w:rsidRPr="00FE37DA">
        <w:rPr>
          <w:sz w:val="24"/>
          <w:szCs w:val="24"/>
          <w:lang w:val="sk-SK"/>
        </w:rPr>
        <w:t>Univerzity J. Selyeho</w:t>
      </w:r>
    </w:p>
    <w:p w:rsidR="00194ED7" w:rsidRPr="00FE37DA" w:rsidRDefault="00194ED7" w:rsidP="00194ED7">
      <w:pPr>
        <w:jc w:val="center"/>
        <w:rPr>
          <w:b/>
          <w:bCs/>
          <w:sz w:val="32"/>
          <w:szCs w:val="32"/>
          <w:lang w:val="sk-SK"/>
        </w:rPr>
      </w:pPr>
    </w:p>
    <w:p w:rsidR="00194ED7" w:rsidRPr="00FE37DA" w:rsidRDefault="00194ED7" w:rsidP="00194ED7">
      <w:pPr>
        <w:jc w:val="center"/>
        <w:rPr>
          <w:b/>
          <w:bCs/>
          <w:sz w:val="32"/>
          <w:szCs w:val="32"/>
        </w:rPr>
      </w:pPr>
    </w:p>
    <w:p w:rsidR="00194ED7" w:rsidRPr="00FE37DA" w:rsidRDefault="00194ED7" w:rsidP="00194ED7">
      <w:pPr>
        <w:jc w:val="center"/>
        <w:rPr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Default="00194ED7" w:rsidP="00194ED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194ED7" w:rsidRPr="009E1059" w:rsidRDefault="00194ED7" w:rsidP="00194ED7">
      <w:pPr>
        <w:spacing w:line="360" w:lineRule="auto"/>
        <w:rPr>
          <w:sz w:val="24"/>
          <w:szCs w:val="24"/>
          <w:lang w:eastAsia="sk-SK"/>
        </w:rPr>
      </w:pPr>
    </w:p>
    <w:p w:rsidR="00194ED7" w:rsidRPr="009E1059" w:rsidRDefault="00194ED7" w:rsidP="00194ED7">
      <w:pPr>
        <w:spacing w:line="360" w:lineRule="auto"/>
        <w:rPr>
          <w:b/>
          <w:sz w:val="24"/>
          <w:szCs w:val="24"/>
          <w:lang w:val="hu-HU"/>
        </w:rPr>
      </w:pPr>
    </w:p>
    <w:p w:rsidR="00194ED7" w:rsidRPr="009E1059" w:rsidRDefault="00194ED7" w:rsidP="00194ED7">
      <w:pPr>
        <w:spacing w:line="360" w:lineRule="auto"/>
        <w:rPr>
          <w:b/>
          <w:sz w:val="24"/>
          <w:szCs w:val="24"/>
          <w:lang w:val="hu-HU"/>
        </w:rPr>
      </w:pPr>
    </w:p>
    <w:p w:rsidR="00194ED7" w:rsidRPr="009E1059" w:rsidRDefault="00194ED7" w:rsidP="00194ED7">
      <w:pPr>
        <w:spacing w:line="360" w:lineRule="auto"/>
        <w:rPr>
          <w:b/>
          <w:sz w:val="24"/>
          <w:szCs w:val="24"/>
          <w:lang w:val="hu-HU"/>
        </w:rPr>
      </w:pPr>
    </w:p>
    <w:p w:rsidR="00194ED7" w:rsidRPr="009E1059" w:rsidRDefault="00194ED7" w:rsidP="00194ED7">
      <w:pPr>
        <w:spacing w:line="360" w:lineRule="auto"/>
        <w:rPr>
          <w:b/>
          <w:sz w:val="24"/>
          <w:szCs w:val="24"/>
          <w:lang w:val="hu-HU"/>
        </w:rPr>
      </w:pPr>
    </w:p>
    <w:p w:rsidR="00194ED7" w:rsidRPr="009E1059" w:rsidRDefault="00194ED7" w:rsidP="00194ED7">
      <w:pPr>
        <w:rPr>
          <w:b/>
          <w:sz w:val="24"/>
          <w:szCs w:val="24"/>
          <w:lang w:val="hu-HU"/>
        </w:rPr>
      </w:pPr>
    </w:p>
    <w:p w:rsidR="00194ED7" w:rsidRPr="009E1059" w:rsidRDefault="00194ED7" w:rsidP="00194ED7">
      <w:pPr>
        <w:rPr>
          <w:b/>
          <w:sz w:val="24"/>
          <w:szCs w:val="24"/>
          <w:lang w:val="hu-HU"/>
        </w:rPr>
      </w:pPr>
    </w:p>
    <w:p w:rsidR="00194ED7" w:rsidRPr="00194ED7" w:rsidRDefault="00194ED7" w:rsidP="00194ED7">
      <w:pPr>
        <w:pStyle w:val="Nadpis1"/>
        <w:spacing w:before="59"/>
        <w:ind w:left="0"/>
        <w:rPr>
          <w:lang w:val="pl-PL"/>
        </w:rPr>
      </w:pPr>
      <w:bookmarkStart w:id="6" w:name="_TOC_250008"/>
      <w:bookmarkStart w:id="7" w:name="_TOC_250007"/>
      <w:bookmarkEnd w:id="6"/>
      <w:bookmarkEnd w:id="7"/>
      <w:r w:rsidRPr="00194ED7">
        <w:rPr>
          <w:lang w:val="pl-PL"/>
        </w:rPr>
        <w:t xml:space="preserve">Príloha A Vzor obalu ZP </w:t>
      </w:r>
      <w:r w:rsidR="00B8408A" w:rsidRPr="00B8408A">
        <w:rPr>
          <w:lang w:val="pl-PL"/>
        </w:rPr>
        <w:t xml:space="preserve">pre potreby kvalifikačného vzdelávania </w:t>
      </w:r>
      <w:r w:rsidRPr="00194ED7">
        <w:rPr>
          <w:lang w:val="pl-PL"/>
        </w:rPr>
        <w:t>(formát A4)</w:t>
      </w:r>
    </w:p>
    <w:p w:rsidR="00194ED7" w:rsidRPr="00194ED7" w:rsidRDefault="00194ED7" w:rsidP="00194ED7">
      <w:pPr>
        <w:pStyle w:val="Zkladntext"/>
        <w:rPr>
          <w:b/>
          <w:sz w:val="20"/>
          <w:lang w:val="pl-PL"/>
        </w:rPr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CD08547" wp14:editId="5695C5CA">
                <wp:simplePos x="0" y="0"/>
                <wp:positionH relativeFrom="page">
                  <wp:posOffset>1383665</wp:posOffset>
                </wp:positionH>
                <wp:positionV relativeFrom="paragraph">
                  <wp:posOffset>233680</wp:posOffset>
                </wp:positionV>
                <wp:extent cx="4262755" cy="5937885"/>
                <wp:effectExtent l="2540" t="8255" r="11430" b="6985"/>
                <wp:wrapTopAndBottom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2755" cy="5937885"/>
                          <a:chOff x="2549" y="353"/>
                          <a:chExt cx="6713" cy="9351"/>
                        </a:xfrm>
                      </wpg:grpSpPr>
                      <wps:wsp>
                        <wps:cNvPr id="8" name="Line 19"/>
                        <wps:cNvCnPr/>
                        <wps:spPr bwMode="auto">
                          <a:xfrm>
                            <a:off x="2556" y="377"/>
                            <a:ext cx="66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/>
                        <wps:spPr bwMode="auto">
                          <a:xfrm>
                            <a:off x="9216" y="353"/>
                            <a:ext cx="0" cy="58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/>
                        <wps:spPr bwMode="auto">
                          <a:xfrm>
                            <a:off x="2556" y="377"/>
                            <a:ext cx="0" cy="610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/>
                        <wps:spPr bwMode="auto">
                          <a:xfrm>
                            <a:off x="2556" y="6485"/>
                            <a:ext cx="0" cy="312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587" y="9697"/>
                            <a:ext cx="66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9216" y="6257"/>
                            <a:ext cx="0" cy="340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1617"/>
                            <a:ext cx="6019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ED7" w:rsidRDefault="00194ED7" w:rsidP="00194ED7">
                              <w:pPr>
                                <w:spacing w:line="353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UNIVERZITA J. SELYEHO</w:t>
                              </w:r>
                            </w:p>
                            <w:p w:rsidR="00194ED7" w:rsidRDefault="00194ED7" w:rsidP="00194ED7">
                              <w:pPr>
                                <w:spacing w:line="367" w:lineRule="exact"/>
                                <w:ind w:left="79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PEDAGOGICKÁ FAKULTA</w:t>
                              </w:r>
                            </w:p>
                            <w:p w:rsidR="00194ED7" w:rsidRDefault="00194ED7" w:rsidP="00194ED7">
                              <w:pPr>
                                <w:spacing w:line="367" w:lineRule="exact"/>
                                <w:ind w:left="79"/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  <w:p w:rsidR="00194ED7" w:rsidRDefault="00194ED7" w:rsidP="00194ED7">
                              <w:pPr>
                                <w:spacing w:line="367" w:lineRule="exact"/>
                                <w:ind w:left="79"/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  <w:p w:rsidR="00194ED7" w:rsidRDefault="00194ED7" w:rsidP="00194ED7">
                              <w:pPr>
                                <w:spacing w:line="367" w:lineRule="exact"/>
                                <w:ind w:left="79"/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  <w:p w:rsidR="00194ED7" w:rsidRDefault="00194ED7" w:rsidP="00194ED7">
                              <w:pPr>
                                <w:spacing w:line="367" w:lineRule="exact"/>
                                <w:ind w:left="79"/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  <w:p w:rsidR="00194ED7" w:rsidRDefault="00194ED7" w:rsidP="00194ED7">
                              <w:pPr>
                                <w:spacing w:line="367" w:lineRule="exact"/>
                                <w:ind w:left="79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                     KATEDRA PEDAGOGIKY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" y="4559"/>
                            <a:ext cx="4695" cy="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ED7" w:rsidRDefault="00194ED7" w:rsidP="00194ED7">
                              <w:pPr>
                                <w:spacing w:line="354" w:lineRule="exact"/>
                                <w:ind w:left="1117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NÁZOV PRÁCE</w:t>
                              </w:r>
                            </w:p>
                            <w:p w:rsidR="00194ED7" w:rsidRDefault="00194ED7" w:rsidP="00194ED7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AE119F" w:rsidRDefault="00194ED7" w:rsidP="00AE119F">
                              <w:pPr>
                                <w:spacing w:before="1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Záverečná práca</w:t>
                              </w:r>
                            </w:p>
                            <w:p w:rsidR="00194ED7" w:rsidRDefault="0074411D" w:rsidP="0074411D">
                              <w:pPr>
                                <w:spacing w:before="1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sk-SK"/>
                                </w:rPr>
                                <w:t>pre potreby kvalifikačného vzdelávania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74" y="8241"/>
                            <a:ext cx="553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ED7" w:rsidRDefault="00194ED7" w:rsidP="00194ED7">
                              <w:pPr>
                                <w:spacing w:line="353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1" y="8241"/>
                            <a:ext cx="3194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ED7" w:rsidRDefault="00194ED7" w:rsidP="00194ED7">
                              <w:pPr>
                                <w:spacing w:line="353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Titul, Meno a Priezvisko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08547" id="Group 9" o:spid="_x0000_s1026" style="position:absolute;margin-left:108.95pt;margin-top:18.4pt;width:335.65pt;height:467.55pt;z-index:-251656192;mso-wrap-distance-left:0;mso-wrap-distance-right:0;mso-position-horizontal-relative:page" coordorigin="2549,353" coordsize="6713,9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">
                <v:line id="Line 19" o:spid="_x0000_s1027" style="position:absolute;visibility:visible;mso-wrap-style:square" from="2556,377" to="9230,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v:line id="Line 18" o:spid="_x0000_s1028" style="position:absolute;visibility:visible;mso-wrap-style:square" from="9216,353" to="9216,6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v:line id="Line 17" o:spid="_x0000_s1029" style="position:absolute;visibility:visible;mso-wrap-style:square" from="2556,377" to="2556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+LM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hl1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b/izGAAAA2wAAAA8AAAAAAAAA&#10;AAAAAAAAoQIAAGRycy9kb3ducmV2LnhtbFBLBQYAAAAABAAEAPkAAACUAwAAAAA=&#10;" strokeweight=".72pt"/>
                <v:line id="Line 16" o:spid="_x0000_s1030" style="position:absolute;visibility:visible;mso-wrap-style:square" from="2556,6485" to="2556,9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bt8IAAADbAAAADwAAAGRycy9kb3ducmV2LnhtbERPS2vCQBC+F/oflhG81Y0VW0ldRQqC&#10;9KTxfZtmxyQ0O7tktyb+e1co9DYf33Om887U4kqNrywrGA4SEMS51RUXCnbb5csEhA/IGmvLpOBG&#10;Huaz56cpptq2vKFrFgoRQ9inqKAMwaVS+rwkg35gHXHkLrYxGCJsCqkbbGO4qeVrkrxJgxXHhhId&#10;fZaU/2S/RsH3idr95rAYH9/H2W6/HrnD+csp1e91iw8QgbrwL/5zr3S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dbt8IAAADbAAAADwAAAAAAAAAAAAAA&#10;AAChAgAAZHJzL2Rvd25yZXYueG1sUEsFBgAAAAAEAAQA+QAAAJADAAAAAA==&#10;" strokeweight=".72pt"/>
                <v:line id="Line 15" o:spid="_x0000_s1031" style="position:absolute;visibility:visible;mso-wrap-style:square" from="2587,9697" to="9262,9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  <v:line id="Line 14" o:spid="_x0000_s1032" style="position:absolute;visibility:visible;mso-wrap-style:square" from="9216,6257" to="9216,9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gW8IAAADbAAAADwAAAGRycy9kb3ducmV2LnhtbERPS2vCQBC+F/oflil4qxsVq6SuIgVB&#10;eqrxfZtmxyQ0O7tktyb9965Q8DYf33Nmi87U4kqNrywrGPQTEMS51RUXCnbb1esUhA/IGmvLpOCP&#10;PCzmz08zTLVteUPXLBQihrBPUUEZgkul9HlJBn3fOuLIXWxjMETYFFI32MZwU8thkrxJgxXHhhId&#10;fZSU/2S/RsH3idr95rAcHyfjbLf/GrnD+dMp1Xvplu8gAnXhIf53r3WcP4L7L/E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gW8IAAADbAAAADwAAAAAAAAAAAAAA&#10;AAChAgAAZHJzL2Rvd25yZXYueG1sUEsFBgAAAAAEAAQA+QAAAJADAAAAAA==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3" type="#_x0000_t202" style="position:absolute;left:2934;top:1617;width:6019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304E578C" w14:textId="77777777" w:rsidR="00194ED7" w:rsidRDefault="00194ED7" w:rsidP="00194ED7">
                        <w:pPr>
                          <w:spacing w:line="353" w:lineRule="exact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UNIVERZITA J. SELYEHO</w:t>
                        </w:r>
                      </w:p>
                      <w:p w14:paraId="48815A32" w14:textId="77777777" w:rsidR="00194ED7" w:rsidRDefault="00194ED7" w:rsidP="00194ED7">
                        <w:pPr>
                          <w:spacing w:line="367" w:lineRule="exact"/>
                          <w:ind w:left="79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PEDAGOGICKÁ FAKULTA</w:t>
                        </w:r>
                      </w:p>
                      <w:p w14:paraId="256DFCD1" w14:textId="77777777" w:rsidR="00194ED7" w:rsidRDefault="00194ED7" w:rsidP="00194ED7">
                        <w:pPr>
                          <w:spacing w:line="367" w:lineRule="exact"/>
                          <w:ind w:left="79"/>
                          <w:jc w:val="center"/>
                          <w:rPr>
                            <w:sz w:val="32"/>
                          </w:rPr>
                        </w:pPr>
                      </w:p>
                      <w:p w14:paraId="0788B0CD" w14:textId="77777777" w:rsidR="00194ED7" w:rsidRDefault="00194ED7" w:rsidP="00194ED7">
                        <w:pPr>
                          <w:spacing w:line="367" w:lineRule="exact"/>
                          <w:ind w:left="79"/>
                          <w:jc w:val="center"/>
                          <w:rPr>
                            <w:sz w:val="32"/>
                          </w:rPr>
                        </w:pPr>
                      </w:p>
                      <w:p w14:paraId="21F357E8" w14:textId="77777777" w:rsidR="00194ED7" w:rsidRDefault="00194ED7" w:rsidP="00194ED7">
                        <w:pPr>
                          <w:spacing w:line="367" w:lineRule="exact"/>
                          <w:ind w:left="79"/>
                          <w:jc w:val="center"/>
                          <w:rPr>
                            <w:sz w:val="32"/>
                          </w:rPr>
                        </w:pPr>
                      </w:p>
                      <w:p w14:paraId="0F8011F0" w14:textId="77777777" w:rsidR="00194ED7" w:rsidRDefault="00194ED7" w:rsidP="00194ED7">
                        <w:pPr>
                          <w:spacing w:line="367" w:lineRule="exact"/>
                          <w:ind w:left="79"/>
                          <w:jc w:val="center"/>
                          <w:rPr>
                            <w:sz w:val="32"/>
                          </w:rPr>
                        </w:pPr>
                      </w:p>
                      <w:p w14:paraId="3F3CCF92" w14:textId="77777777" w:rsidR="00194ED7" w:rsidRDefault="00194ED7" w:rsidP="00194ED7">
                        <w:pPr>
                          <w:spacing w:line="367" w:lineRule="exact"/>
                          <w:ind w:left="79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                     KATEDRA PEDAGOGIKY</w:t>
                        </w:r>
                      </w:p>
                    </w:txbxContent>
                  </v:textbox>
                </v:shape>
                <v:shape id="Text Box 12" o:spid="_x0000_s1034" type="#_x0000_t202" style="position:absolute;left:3333;top:4559;width:4695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14:paraId="1BF3B729" w14:textId="77777777" w:rsidR="00194ED7" w:rsidRDefault="00194ED7" w:rsidP="00194ED7">
                        <w:pPr>
                          <w:spacing w:line="354" w:lineRule="exact"/>
                          <w:ind w:left="111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NÁZOV PRÁCE</w:t>
                        </w:r>
                      </w:p>
                      <w:p w14:paraId="6FC66C05" w14:textId="77777777" w:rsidR="00194ED7" w:rsidRDefault="00194ED7" w:rsidP="00194ED7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2A2AEAA3" w14:textId="77777777" w:rsidR="00AE119F" w:rsidRDefault="00194ED7" w:rsidP="00AE119F">
                        <w:pPr>
                          <w:spacing w:before="1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Záverečná práca</w:t>
                        </w:r>
                      </w:p>
                      <w:p w14:paraId="4B783B91" w14:textId="77777777" w:rsidR="00194ED7" w:rsidRDefault="0074411D" w:rsidP="0074411D">
                        <w:pPr>
                          <w:spacing w:before="1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  <w:szCs w:val="24"/>
                            <w:lang w:val="sk-SK"/>
                          </w:rPr>
                          <w:t>pre potreby kvalifikačného vzdelávania</w:t>
                        </w:r>
                      </w:p>
                    </w:txbxContent>
                  </v:textbox>
                </v:shape>
                <v:shape id="Text Box 11" o:spid="_x0000_s1035" type="#_x0000_t202" style="position:absolute;left:3174;top:8241;width:55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2324CA8C" w14:textId="77777777" w:rsidR="00194ED7" w:rsidRDefault="00194ED7" w:rsidP="00194ED7">
                        <w:pPr>
                          <w:spacing w:line="353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Rok</w:t>
                        </w:r>
                      </w:p>
                    </w:txbxContent>
                  </v:textbox>
                </v:shape>
                <v:shape id="Text Box 10" o:spid="_x0000_s1036" type="#_x0000_t202" style="position:absolute;left:5621;top:8241;width:3194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14:paraId="729526B5" w14:textId="77777777" w:rsidR="00194ED7" w:rsidRDefault="00194ED7" w:rsidP="00194ED7">
                        <w:pPr>
                          <w:spacing w:line="353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Titul, Meno a Priezvisko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94ED7" w:rsidRPr="00194ED7" w:rsidRDefault="00194ED7" w:rsidP="00194ED7">
      <w:pPr>
        <w:pStyle w:val="Zkladntext"/>
        <w:spacing w:before="7"/>
        <w:rPr>
          <w:b/>
          <w:sz w:val="26"/>
          <w:lang w:val="pl-PL"/>
        </w:rPr>
      </w:pPr>
    </w:p>
    <w:p w:rsidR="00194ED7" w:rsidRPr="00194ED7" w:rsidRDefault="00194ED7" w:rsidP="00194ED7">
      <w:pPr>
        <w:rPr>
          <w:sz w:val="26"/>
          <w:lang w:val="pl-PL"/>
        </w:rPr>
        <w:sectPr w:rsidR="00194ED7" w:rsidRPr="00194ED7">
          <w:footerReference w:type="default" r:id="rId9"/>
          <w:pgSz w:w="11910" w:h="16840"/>
          <w:pgMar w:top="1340" w:right="1200" w:bottom="920" w:left="1200" w:header="0" w:footer="736" w:gutter="0"/>
          <w:cols w:space="708"/>
        </w:sectPr>
      </w:pPr>
    </w:p>
    <w:p w:rsidR="00194ED7" w:rsidRPr="00194ED7" w:rsidRDefault="00194ED7" w:rsidP="00194ED7">
      <w:pPr>
        <w:spacing w:before="59"/>
        <w:ind w:left="218"/>
        <w:rPr>
          <w:b/>
          <w:sz w:val="32"/>
          <w:lang w:val="pl-PL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D1BDC9" wp14:editId="6B6A94F8">
                <wp:simplePos x="0" y="0"/>
                <wp:positionH relativeFrom="page">
                  <wp:posOffset>853440</wp:posOffset>
                </wp:positionH>
                <wp:positionV relativeFrom="page">
                  <wp:posOffset>1601470</wp:posOffset>
                </wp:positionV>
                <wp:extent cx="5854065" cy="7759065"/>
                <wp:effectExtent l="5715" t="10795" r="7620" b="12065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065" cy="7759065"/>
                          <a:chOff x="1344" y="2522"/>
                          <a:chExt cx="9219" cy="12219"/>
                        </a:xfrm>
                      </wpg:grpSpPr>
                      <wps:wsp>
                        <wps:cNvPr id="4" name="Line 8"/>
                        <wps:cNvCnPr/>
                        <wps:spPr bwMode="auto">
                          <a:xfrm>
                            <a:off x="1354" y="2527"/>
                            <a:ext cx="9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1349" y="2522"/>
                            <a:ext cx="0" cy="12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1353" y="2522"/>
                            <a:ext cx="9204" cy="1221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T0 w 9204"/>
                              <a:gd name="T2" fmla="+- 0 14736 2522"/>
                              <a:gd name="T3" fmla="*/ 14736 h 12219"/>
                              <a:gd name="T4" fmla="+- 0 10553 1354"/>
                              <a:gd name="T5" fmla="*/ T4 w 9204"/>
                              <a:gd name="T6" fmla="+- 0 14736 2522"/>
                              <a:gd name="T7" fmla="*/ 14736 h 12219"/>
                              <a:gd name="T8" fmla="+- 0 10558 1354"/>
                              <a:gd name="T9" fmla="*/ T8 w 9204"/>
                              <a:gd name="T10" fmla="+- 0 2522 2522"/>
                              <a:gd name="T11" fmla="*/ 2522 h 12219"/>
                              <a:gd name="T12" fmla="+- 0 10558 1354"/>
                              <a:gd name="T13" fmla="*/ T12 w 9204"/>
                              <a:gd name="T14" fmla="+- 0 14741 2522"/>
                              <a:gd name="T15" fmla="*/ 14741 h 12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04" h="12219">
                                <a:moveTo>
                                  <a:pt x="0" y="12214"/>
                                </a:moveTo>
                                <a:lnTo>
                                  <a:pt x="9199" y="12214"/>
                                </a:lnTo>
                                <a:moveTo>
                                  <a:pt x="9204" y="0"/>
                                </a:moveTo>
                                <a:lnTo>
                                  <a:pt x="9204" y="122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39764" id="Group 5" o:spid="_x0000_s1026" style="position:absolute;margin-left:67.2pt;margin-top:126.1pt;width:460.95pt;height:610.95pt;z-index:-251657216;mso-position-horizontal-relative:page;mso-position-vertical-relative:page" coordorigin="1344,2522" coordsize="9219,1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">
                <v:line id="Line 8" o:spid="_x0000_s1027" style="position:absolute;visibility:visible;mso-wrap-style:square" from="1354,2527" to="10553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7" o:spid="_x0000_s1028" style="position:absolute;visibility:visible;mso-wrap-style:square" from="1349,2522" to="1349,14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shape id="AutoShape 6" o:spid="_x0000_s1029" style="position:absolute;left:1353;top:2522;width:9204;height:12219;visibility:visible;mso-wrap-style:square;v-text-anchor:top" coordsize="9204,1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+YcQA&#10;AADaAAAADwAAAGRycy9kb3ducmV2LnhtbESPQWvCQBSE74L/YXkFL9JsDEUkukoNVEqhh8Zecntk&#10;n0kw+zbubmP677uFQo/DzHzD7A6T6cVIzneWFaySFARxbXXHjYLP88vjBoQPyBp7y6Tgmzwc9vPZ&#10;DnNt7/xBYxkaESHsc1TQhjDkUvq6JYM+sQNx9C7WGQxRukZqh/cIN73M0nQtDXYcF1ocqGipvpZf&#10;RsF7URQ36YZL91RXVh77bFm9nZRaPEzPWxCBpvAf/mu/agVr+L0Sb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fmHEAAAA2gAAAA8AAAAAAAAAAAAAAAAAmAIAAGRycy9k&#10;b3ducmV2LnhtbFBLBQYAAAAABAAEAPUAAACJAwAAAAA=&#10;" path="m,12214r9199,m9204,r,12219e" filled="f" strokeweight=".48pt">
                  <v:path arrowok="t" o:connecttype="custom" o:connectlocs="0,14736;9199,14736;9204,2522;9204,14741" o:connectangles="0,0,0,0"/>
                </v:shape>
                <w10:wrap anchorx="page" anchory="page"/>
              </v:group>
            </w:pict>
          </mc:Fallback>
        </mc:AlternateContent>
      </w:r>
      <w:r w:rsidRPr="00194ED7">
        <w:rPr>
          <w:b/>
          <w:sz w:val="32"/>
          <w:lang w:val="pl-PL"/>
        </w:rPr>
        <w:t xml:space="preserve">Príloha B Vzor titulného listu ZP </w:t>
      </w:r>
      <w:r w:rsidR="00B8408A" w:rsidRPr="00B8408A">
        <w:rPr>
          <w:b/>
          <w:sz w:val="32"/>
          <w:lang w:val="pl-PL"/>
        </w:rPr>
        <w:t>pre potreby kvalifikačného vzdelávania</w:t>
      </w:r>
      <w:r w:rsidRPr="00194ED7">
        <w:rPr>
          <w:b/>
          <w:sz w:val="32"/>
          <w:lang w:val="pl-PL"/>
        </w:rPr>
        <w:t xml:space="preserve"> (formát A4)</w:t>
      </w:r>
    </w:p>
    <w:p w:rsidR="00194ED7" w:rsidRPr="00194ED7" w:rsidRDefault="00194ED7" w:rsidP="00194ED7">
      <w:pPr>
        <w:pStyle w:val="Zkladntext"/>
        <w:rPr>
          <w:b/>
          <w:sz w:val="34"/>
          <w:lang w:val="pl-PL"/>
        </w:rPr>
      </w:pPr>
    </w:p>
    <w:p w:rsidR="00194ED7" w:rsidRPr="00194ED7" w:rsidRDefault="00194ED7" w:rsidP="00194ED7">
      <w:pPr>
        <w:pStyle w:val="Zkladntext"/>
        <w:rPr>
          <w:b/>
          <w:sz w:val="34"/>
          <w:lang w:val="pl-PL"/>
        </w:rPr>
      </w:pPr>
    </w:p>
    <w:p w:rsidR="00194ED7" w:rsidRPr="00194ED7" w:rsidRDefault="00194ED7" w:rsidP="00194ED7">
      <w:pPr>
        <w:pStyle w:val="Zkladntext"/>
        <w:rPr>
          <w:b/>
          <w:sz w:val="34"/>
          <w:lang w:val="pl-PL"/>
        </w:rPr>
      </w:pPr>
    </w:p>
    <w:p w:rsidR="00194ED7" w:rsidRPr="00194ED7" w:rsidRDefault="00194ED7" w:rsidP="00194ED7">
      <w:pPr>
        <w:pStyle w:val="Zkladntext"/>
        <w:rPr>
          <w:b/>
          <w:sz w:val="34"/>
          <w:lang w:val="pl-PL"/>
        </w:rPr>
      </w:pPr>
    </w:p>
    <w:p w:rsidR="00194ED7" w:rsidRPr="00194ED7" w:rsidRDefault="00194ED7" w:rsidP="00194ED7">
      <w:pPr>
        <w:pStyle w:val="Zkladntext"/>
        <w:spacing w:before="278"/>
        <w:ind w:left="672" w:right="674"/>
        <w:jc w:val="center"/>
        <w:rPr>
          <w:lang w:val="pl-PL"/>
        </w:rPr>
      </w:pPr>
      <w:r w:rsidRPr="00194ED7">
        <w:rPr>
          <w:lang w:val="pl-PL"/>
        </w:rPr>
        <w:t>UNIVERZITA J. SELYEHO</w:t>
      </w:r>
    </w:p>
    <w:p w:rsidR="00194ED7" w:rsidRPr="00194ED7" w:rsidRDefault="00194ED7" w:rsidP="00194ED7">
      <w:pPr>
        <w:pStyle w:val="Zkladntext"/>
        <w:rPr>
          <w:sz w:val="34"/>
          <w:lang w:val="pl-PL"/>
        </w:rPr>
      </w:pPr>
    </w:p>
    <w:p w:rsidR="00194ED7" w:rsidRPr="00194ED7" w:rsidRDefault="00194ED7" w:rsidP="00194ED7">
      <w:pPr>
        <w:pStyle w:val="Zkladntext"/>
        <w:rPr>
          <w:sz w:val="34"/>
          <w:lang w:val="pl-PL"/>
        </w:rPr>
      </w:pPr>
    </w:p>
    <w:p w:rsidR="00194ED7" w:rsidRPr="00194ED7" w:rsidRDefault="00194ED7" w:rsidP="00194ED7">
      <w:pPr>
        <w:pStyle w:val="Zkladntext"/>
        <w:spacing w:before="11"/>
        <w:rPr>
          <w:sz w:val="27"/>
          <w:lang w:val="pl-PL"/>
        </w:rPr>
      </w:pPr>
    </w:p>
    <w:p w:rsidR="00194ED7" w:rsidRPr="00194ED7" w:rsidRDefault="00194ED7" w:rsidP="00194ED7">
      <w:pPr>
        <w:pStyle w:val="Zkladntext"/>
        <w:tabs>
          <w:tab w:val="left" w:pos="5217"/>
        </w:tabs>
        <w:spacing w:line="368" w:lineRule="exact"/>
        <w:ind w:left="697"/>
        <w:rPr>
          <w:lang w:val="pl-PL"/>
        </w:rPr>
      </w:pPr>
      <w:r w:rsidRPr="00194ED7">
        <w:rPr>
          <w:lang w:val="pl-PL"/>
        </w:rPr>
        <w:t>NÁZOV</w:t>
      </w:r>
      <w:r w:rsidRPr="00194ED7">
        <w:rPr>
          <w:spacing w:val="-6"/>
          <w:lang w:val="pl-PL"/>
        </w:rPr>
        <w:t xml:space="preserve"> </w:t>
      </w:r>
      <w:r w:rsidRPr="00194ED7">
        <w:rPr>
          <w:lang w:val="pl-PL"/>
        </w:rPr>
        <w:t>FAKULTY</w:t>
      </w:r>
      <w:r w:rsidRPr="00194ED7">
        <w:rPr>
          <w:lang w:val="pl-PL"/>
        </w:rPr>
        <w:tab/>
        <w:t>PEDAGOGICKÁ FAKULTA</w:t>
      </w:r>
    </w:p>
    <w:p w:rsidR="00194ED7" w:rsidRPr="003A01C6" w:rsidRDefault="00194ED7" w:rsidP="00194ED7">
      <w:pPr>
        <w:tabs>
          <w:tab w:val="left" w:pos="5899"/>
        </w:tabs>
        <w:spacing w:line="368" w:lineRule="exact"/>
        <w:ind w:left="698"/>
        <w:rPr>
          <w:i/>
          <w:sz w:val="32"/>
          <w:lang w:val="pl-PL"/>
        </w:rPr>
      </w:pPr>
      <w:r w:rsidRPr="003A01C6">
        <w:rPr>
          <w:i/>
          <w:sz w:val="32"/>
          <w:lang w:val="pl-PL"/>
        </w:rPr>
        <w:t xml:space="preserve">(na ktorej autor práce                     </w:t>
      </w:r>
    </w:p>
    <w:p w:rsidR="00194ED7" w:rsidRPr="003A01C6" w:rsidRDefault="00194ED7" w:rsidP="00194ED7">
      <w:pPr>
        <w:tabs>
          <w:tab w:val="left" w:pos="5899"/>
        </w:tabs>
        <w:spacing w:line="368" w:lineRule="exact"/>
        <w:ind w:left="698"/>
        <w:rPr>
          <w:i/>
          <w:sz w:val="32"/>
          <w:lang w:val="pl-PL"/>
        </w:rPr>
      </w:pPr>
      <w:r w:rsidRPr="003A01C6">
        <w:rPr>
          <w:i/>
          <w:sz w:val="32"/>
          <w:lang w:val="pl-PL"/>
        </w:rPr>
        <w:t xml:space="preserve">získal/získava vysokoškolské </w:t>
      </w:r>
    </w:p>
    <w:p w:rsidR="00194ED7" w:rsidRPr="003A01C6" w:rsidRDefault="00194ED7" w:rsidP="00194ED7">
      <w:pPr>
        <w:tabs>
          <w:tab w:val="left" w:pos="5899"/>
        </w:tabs>
        <w:spacing w:line="368" w:lineRule="exact"/>
        <w:ind w:left="698"/>
        <w:rPr>
          <w:sz w:val="32"/>
          <w:lang w:val="pl-PL"/>
        </w:rPr>
      </w:pPr>
      <w:r w:rsidRPr="003A01C6">
        <w:rPr>
          <w:i/>
          <w:sz w:val="32"/>
          <w:lang w:val="pl-PL"/>
        </w:rPr>
        <w:t>vzdelanie druhého stupňa)</w:t>
      </w:r>
    </w:p>
    <w:p w:rsidR="00194ED7" w:rsidRPr="003A01C6" w:rsidRDefault="00194ED7" w:rsidP="00194ED7">
      <w:pPr>
        <w:pStyle w:val="Zkladntext"/>
        <w:rPr>
          <w:i/>
          <w:sz w:val="34"/>
          <w:lang w:val="pl-PL"/>
        </w:rPr>
      </w:pPr>
    </w:p>
    <w:p w:rsidR="00194ED7" w:rsidRPr="003A01C6" w:rsidRDefault="00194ED7" w:rsidP="00194ED7">
      <w:pPr>
        <w:pStyle w:val="Zkladntext"/>
        <w:rPr>
          <w:i/>
          <w:sz w:val="34"/>
          <w:lang w:val="pl-PL"/>
        </w:rPr>
      </w:pPr>
    </w:p>
    <w:p w:rsidR="00194ED7" w:rsidRPr="003A01C6" w:rsidRDefault="00194ED7" w:rsidP="00194ED7">
      <w:pPr>
        <w:pStyle w:val="Zkladntext"/>
        <w:rPr>
          <w:i/>
          <w:sz w:val="34"/>
          <w:lang w:val="pl-PL"/>
        </w:rPr>
      </w:pPr>
    </w:p>
    <w:p w:rsidR="00194ED7" w:rsidRPr="003A01C6" w:rsidRDefault="00194ED7" w:rsidP="00194ED7">
      <w:pPr>
        <w:pStyle w:val="Zkladntext"/>
        <w:rPr>
          <w:i/>
          <w:sz w:val="34"/>
          <w:lang w:val="pl-PL"/>
        </w:rPr>
      </w:pPr>
    </w:p>
    <w:p w:rsidR="00194ED7" w:rsidRPr="003A01C6" w:rsidRDefault="00194ED7" w:rsidP="00194ED7">
      <w:pPr>
        <w:pStyle w:val="Zkladntext"/>
        <w:rPr>
          <w:i/>
          <w:sz w:val="34"/>
          <w:lang w:val="pl-PL"/>
        </w:rPr>
      </w:pPr>
    </w:p>
    <w:p w:rsidR="00194ED7" w:rsidRPr="003A01C6" w:rsidRDefault="00194ED7" w:rsidP="00194ED7">
      <w:pPr>
        <w:pStyle w:val="Zkladntext"/>
        <w:rPr>
          <w:i/>
          <w:sz w:val="34"/>
          <w:lang w:val="pl-PL"/>
        </w:rPr>
      </w:pPr>
    </w:p>
    <w:p w:rsidR="00194ED7" w:rsidRDefault="00194ED7" w:rsidP="00194ED7">
      <w:pPr>
        <w:pStyle w:val="Zkladntext"/>
        <w:spacing w:before="228"/>
        <w:ind w:left="674" w:right="1053"/>
        <w:jc w:val="center"/>
      </w:pPr>
      <w:r>
        <w:t>NÁZOV</w:t>
      </w:r>
      <w:r>
        <w:rPr>
          <w:spacing w:val="64"/>
        </w:rPr>
        <w:t xml:space="preserve"> </w:t>
      </w:r>
      <w:r>
        <w:t>PRÁCE</w:t>
      </w:r>
    </w:p>
    <w:p w:rsidR="00194ED7" w:rsidRDefault="00194ED7" w:rsidP="00194ED7">
      <w:pPr>
        <w:pStyle w:val="Zkladntext"/>
        <w:rPr>
          <w:sz w:val="34"/>
        </w:rPr>
      </w:pPr>
    </w:p>
    <w:p w:rsidR="00194ED7" w:rsidRDefault="00194ED7" w:rsidP="00194ED7">
      <w:pPr>
        <w:pStyle w:val="Zkladntext"/>
        <w:rPr>
          <w:sz w:val="34"/>
        </w:rPr>
      </w:pPr>
    </w:p>
    <w:p w:rsidR="00194ED7" w:rsidRDefault="00194ED7" w:rsidP="00194ED7">
      <w:pPr>
        <w:pStyle w:val="Zkladntext"/>
        <w:rPr>
          <w:sz w:val="34"/>
        </w:rPr>
      </w:pPr>
    </w:p>
    <w:p w:rsidR="00194ED7" w:rsidRDefault="00194ED7" w:rsidP="00194ED7">
      <w:pPr>
        <w:pStyle w:val="Zkladntext"/>
        <w:rPr>
          <w:sz w:val="34"/>
        </w:rPr>
      </w:pPr>
    </w:p>
    <w:p w:rsidR="00194ED7" w:rsidRDefault="00194ED7" w:rsidP="00194ED7">
      <w:pPr>
        <w:pStyle w:val="Zkladntext"/>
        <w:rPr>
          <w:sz w:val="34"/>
        </w:rPr>
      </w:pPr>
    </w:p>
    <w:p w:rsidR="00194ED7" w:rsidRDefault="00194ED7" w:rsidP="00194ED7">
      <w:pPr>
        <w:pStyle w:val="Zkladntext"/>
        <w:rPr>
          <w:sz w:val="34"/>
        </w:rPr>
      </w:pPr>
    </w:p>
    <w:p w:rsidR="00194ED7" w:rsidRDefault="00194ED7" w:rsidP="00194ED7">
      <w:pPr>
        <w:pStyle w:val="Zkladntext"/>
        <w:rPr>
          <w:sz w:val="34"/>
        </w:rPr>
      </w:pPr>
    </w:p>
    <w:p w:rsidR="00194ED7" w:rsidRDefault="00194ED7" w:rsidP="00194ED7">
      <w:pPr>
        <w:pStyle w:val="Zkladntext"/>
        <w:rPr>
          <w:sz w:val="34"/>
        </w:rPr>
      </w:pPr>
    </w:p>
    <w:p w:rsidR="00194ED7" w:rsidRDefault="00194ED7" w:rsidP="00194ED7">
      <w:pPr>
        <w:pStyle w:val="Zkladntext"/>
        <w:rPr>
          <w:sz w:val="34"/>
        </w:rPr>
      </w:pPr>
    </w:p>
    <w:p w:rsidR="00194ED7" w:rsidRDefault="00194ED7" w:rsidP="00194ED7">
      <w:pPr>
        <w:pStyle w:val="Zkladntext"/>
        <w:spacing w:before="1" w:line="368" w:lineRule="exact"/>
        <w:ind w:left="537"/>
      </w:pPr>
      <w:r>
        <w:t>Autor: TITUL, MENO A</w:t>
      </w:r>
      <w:r>
        <w:rPr>
          <w:spacing w:val="-35"/>
        </w:rPr>
        <w:t xml:space="preserve"> </w:t>
      </w:r>
      <w:r>
        <w:t>PRIEZVISKO</w:t>
      </w:r>
    </w:p>
    <w:p w:rsidR="00194ED7" w:rsidRDefault="00194ED7" w:rsidP="00194ED7">
      <w:pPr>
        <w:pStyle w:val="Zkladntext"/>
        <w:spacing w:line="368" w:lineRule="exact"/>
        <w:ind w:left="537"/>
      </w:pPr>
      <w:r>
        <w:t>Vedúci záverečnej práce: TITUL, MENO A PRIEZVISKO</w:t>
      </w:r>
    </w:p>
    <w:p w:rsidR="00194ED7" w:rsidRDefault="00194ED7" w:rsidP="00194ED7">
      <w:pPr>
        <w:spacing w:line="368" w:lineRule="exact"/>
        <w:sectPr w:rsidR="00194ED7">
          <w:pgSz w:w="11910" w:h="16840"/>
          <w:pgMar w:top="1340" w:right="1200" w:bottom="920" w:left="1200" w:header="0" w:footer="736" w:gutter="0"/>
          <w:cols w:space="708"/>
        </w:sectPr>
      </w:pPr>
    </w:p>
    <w:p w:rsidR="00194ED7" w:rsidRDefault="00194ED7" w:rsidP="00194ED7">
      <w:pPr>
        <w:spacing w:before="59"/>
        <w:ind w:left="1737" w:hanging="1520"/>
        <w:rPr>
          <w:b/>
          <w:sz w:val="32"/>
        </w:rPr>
      </w:pPr>
      <w:r>
        <w:rPr>
          <w:b/>
          <w:sz w:val="32"/>
        </w:rPr>
        <w:lastRenderedPageBreak/>
        <w:t xml:space="preserve">Príloha C Hodnotenie záverečnej práce </w:t>
      </w:r>
      <w:r w:rsidR="0074411D" w:rsidRPr="0074411D">
        <w:rPr>
          <w:b/>
          <w:sz w:val="32"/>
        </w:rPr>
        <w:t xml:space="preserve">pre potreby kvalifikačného vzdelávania </w:t>
      </w:r>
      <w:r>
        <w:rPr>
          <w:b/>
          <w:sz w:val="32"/>
        </w:rPr>
        <w:t>– vedúci práce, oponent</w:t>
      </w:r>
    </w:p>
    <w:p w:rsidR="00194ED7" w:rsidRDefault="00194ED7" w:rsidP="00194ED7">
      <w:pPr>
        <w:pStyle w:val="Zkladntext"/>
        <w:rPr>
          <w:b/>
          <w:sz w:val="34"/>
        </w:rPr>
      </w:pPr>
    </w:p>
    <w:p w:rsidR="00194ED7" w:rsidRDefault="00194ED7" w:rsidP="00194ED7">
      <w:pPr>
        <w:pStyle w:val="Zkladntext"/>
        <w:spacing w:before="8"/>
        <w:rPr>
          <w:b/>
          <w:sz w:val="42"/>
        </w:rPr>
      </w:pPr>
    </w:p>
    <w:p w:rsidR="00194ED7" w:rsidRPr="00ED005D" w:rsidRDefault="00194ED7" w:rsidP="00ED005D">
      <w:pPr>
        <w:spacing w:before="1"/>
        <w:ind w:left="218" w:right="7392"/>
        <w:jc w:val="both"/>
        <w:rPr>
          <w:b/>
          <w:sz w:val="24"/>
          <w:szCs w:val="24"/>
        </w:rPr>
      </w:pPr>
      <w:r w:rsidRPr="00ED005D">
        <w:rPr>
          <w:b/>
          <w:sz w:val="24"/>
          <w:szCs w:val="24"/>
        </w:rPr>
        <w:t>Názov práce:</w:t>
      </w:r>
    </w:p>
    <w:p w:rsidR="00194ED7" w:rsidRPr="00ED005D" w:rsidRDefault="00194ED7" w:rsidP="00ED005D">
      <w:pPr>
        <w:spacing w:before="119"/>
        <w:ind w:left="218" w:right="7392"/>
        <w:jc w:val="both"/>
        <w:rPr>
          <w:b/>
          <w:sz w:val="24"/>
          <w:szCs w:val="24"/>
        </w:rPr>
      </w:pPr>
      <w:r w:rsidRPr="00ED005D">
        <w:rPr>
          <w:b/>
          <w:sz w:val="24"/>
          <w:szCs w:val="24"/>
        </w:rPr>
        <w:t>Autor/ka:</w:t>
      </w:r>
    </w:p>
    <w:p w:rsidR="00194ED7" w:rsidRDefault="00194ED7" w:rsidP="00ED005D">
      <w:pPr>
        <w:spacing w:before="120"/>
        <w:ind w:left="218" w:right="7392"/>
        <w:jc w:val="both"/>
        <w:rPr>
          <w:b/>
          <w:sz w:val="24"/>
          <w:szCs w:val="24"/>
        </w:rPr>
      </w:pPr>
      <w:r w:rsidRPr="00ED005D">
        <w:rPr>
          <w:b/>
          <w:sz w:val="24"/>
          <w:szCs w:val="24"/>
        </w:rPr>
        <w:t>Vedúci/a práce:</w:t>
      </w:r>
    </w:p>
    <w:p w:rsidR="0065081D" w:rsidRPr="00ED005D" w:rsidRDefault="0065081D" w:rsidP="00ED005D">
      <w:pPr>
        <w:spacing w:before="120"/>
        <w:ind w:left="218" w:right="73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Oponent práce:</w:t>
      </w:r>
    </w:p>
    <w:p w:rsidR="00194ED7" w:rsidRPr="00ED005D" w:rsidRDefault="00194ED7" w:rsidP="00ED005D">
      <w:pPr>
        <w:pStyle w:val="Zkladntext"/>
        <w:spacing w:before="4"/>
        <w:jc w:val="both"/>
        <w:rPr>
          <w:b/>
          <w:sz w:val="24"/>
          <w:szCs w:val="24"/>
        </w:rPr>
      </w:pPr>
    </w:p>
    <w:p w:rsidR="006D5172" w:rsidRPr="00ED005D" w:rsidRDefault="00194ED7" w:rsidP="00ED005D">
      <w:pPr>
        <w:pStyle w:val="Odsekzoznamu"/>
        <w:numPr>
          <w:ilvl w:val="1"/>
          <w:numId w:val="1"/>
        </w:numPr>
        <w:tabs>
          <w:tab w:val="left" w:pos="562"/>
        </w:tabs>
        <w:ind w:right="506" w:firstLine="0"/>
        <w:jc w:val="both"/>
        <w:rPr>
          <w:sz w:val="24"/>
          <w:szCs w:val="24"/>
        </w:rPr>
      </w:pPr>
      <w:r w:rsidRPr="00ED005D">
        <w:rPr>
          <w:b/>
          <w:sz w:val="24"/>
          <w:szCs w:val="24"/>
        </w:rPr>
        <w:t>Formálna stránka spracovania celého textu a práca so zdr</w:t>
      </w:r>
      <w:r w:rsidR="006D5172" w:rsidRPr="00ED005D">
        <w:rPr>
          <w:b/>
          <w:sz w:val="24"/>
          <w:szCs w:val="24"/>
        </w:rPr>
        <w:t xml:space="preserve">ojmi (20% - maximálne 20 bodov). </w:t>
      </w:r>
      <w:r w:rsidR="006D5172" w:rsidRPr="00ED005D">
        <w:rPr>
          <w:sz w:val="24"/>
          <w:szCs w:val="24"/>
        </w:rPr>
        <w:t>Pri hodnotení formálnej stránky spracovaného textu sa zohľadňujú a hodnotia nasledovné aspekty:</w:t>
      </w:r>
    </w:p>
    <w:p w:rsidR="00194ED7" w:rsidRPr="00ED005D" w:rsidRDefault="00194ED7" w:rsidP="00ED005D">
      <w:pPr>
        <w:tabs>
          <w:tab w:val="left" w:pos="562"/>
        </w:tabs>
        <w:ind w:left="218" w:right="506"/>
        <w:jc w:val="both"/>
        <w:rPr>
          <w:sz w:val="24"/>
          <w:szCs w:val="24"/>
        </w:rPr>
      </w:pPr>
    </w:p>
    <w:p w:rsidR="00D33F28" w:rsidRDefault="00194ED7" w:rsidP="00D33F28">
      <w:pPr>
        <w:pStyle w:val="Bezriadkovania"/>
        <w:numPr>
          <w:ilvl w:val="0"/>
          <w:numId w:val="2"/>
        </w:numPr>
        <w:rPr>
          <w:sz w:val="24"/>
          <w:szCs w:val="24"/>
        </w:rPr>
      </w:pPr>
      <w:r w:rsidRPr="00D33F28">
        <w:rPr>
          <w:sz w:val="24"/>
          <w:szCs w:val="24"/>
        </w:rPr>
        <w:t>Rozsah (minimálne 35, maximálne 50</w:t>
      </w:r>
      <w:r w:rsidRPr="00D33F28">
        <w:rPr>
          <w:spacing w:val="-2"/>
          <w:sz w:val="24"/>
          <w:szCs w:val="24"/>
        </w:rPr>
        <w:t xml:space="preserve"> </w:t>
      </w:r>
      <w:r w:rsidR="006D5172" w:rsidRPr="00D33F28">
        <w:rPr>
          <w:sz w:val="24"/>
          <w:szCs w:val="24"/>
        </w:rPr>
        <w:t>strán)</w:t>
      </w:r>
      <w:r w:rsidR="0050129A" w:rsidRPr="00D33F28">
        <w:rPr>
          <w:sz w:val="24"/>
          <w:szCs w:val="24"/>
        </w:rPr>
        <w:t>;</w:t>
      </w:r>
    </w:p>
    <w:p w:rsidR="006D5172" w:rsidRPr="00D33F28" w:rsidRDefault="00194ED7" w:rsidP="00D33F28">
      <w:pPr>
        <w:pStyle w:val="Bezriadkovania"/>
        <w:numPr>
          <w:ilvl w:val="0"/>
          <w:numId w:val="2"/>
        </w:numPr>
        <w:rPr>
          <w:sz w:val="24"/>
          <w:szCs w:val="24"/>
        </w:rPr>
      </w:pPr>
      <w:r w:rsidRPr="00D33F28">
        <w:rPr>
          <w:sz w:val="24"/>
          <w:szCs w:val="24"/>
        </w:rPr>
        <w:t>Štruktúra (obsah, úvod, teoretická analýza, empirická časť, záver, zoznam bibliografických odkazov, prílohy), obálka a titulná</w:t>
      </w:r>
      <w:r w:rsidRPr="00D33F28">
        <w:rPr>
          <w:spacing w:val="-12"/>
          <w:sz w:val="24"/>
          <w:szCs w:val="24"/>
        </w:rPr>
        <w:t xml:space="preserve"> </w:t>
      </w:r>
      <w:r w:rsidRPr="00D33F28">
        <w:rPr>
          <w:sz w:val="24"/>
          <w:szCs w:val="24"/>
        </w:rPr>
        <w:t>stránka</w:t>
      </w:r>
      <w:r w:rsidR="0050129A" w:rsidRPr="00D33F28">
        <w:rPr>
          <w:sz w:val="24"/>
          <w:szCs w:val="24"/>
        </w:rPr>
        <w:t>;</w:t>
      </w:r>
    </w:p>
    <w:p w:rsidR="006D5172" w:rsidRPr="00D33F28" w:rsidRDefault="00194ED7" w:rsidP="00D33F28">
      <w:pPr>
        <w:pStyle w:val="Bezriadkovania"/>
        <w:numPr>
          <w:ilvl w:val="0"/>
          <w:numId w:val="2"/>
        </w:numPr>
        <w:rPr>
          <w:sz w:val="24"/>
          <w:szCs w:val="24"/>
        </w:rPr>
      </w:pPr>
      <w:r w:rsidRPr="00D33F28">
        <w:rPr>
          <w:sz w:val="24"/>
          <w:szCs w:val="24"/>
        </w:rPr>
        <w:t>Formátovanie textu (typ a veľkosť písma, riadkovanie, odseky, okraje),</w:t>
      </w:r>
      <w:r w:rsidRPr="00D33F28">
        <w:rPr>
          <w:sz w:val="24"/>
          <w:szCs w:val="24"/>
          <w:u w:val="single"/>
        </w:rPr>
        <w:t xml:space="preserve"> </w:t>
      </w:r>
      <w:r w:rsidRPr="00D33F28">
        <w:rPr>
          <w:sz w:val="24"/>
          <w:szCs w:val="24"/>
        </w:rPr>
        <w:t>označovanie (číslov</w:t>
      </w:r>
      <w:r w:rsidR="006D5172" w:rsidRPr="00D33F28">
        <w:rPr>
          <w:sz w:val="24"/>
          <w:szCs w:val="24"/>
        </w:rPr>
        <w:t>anie) kapitol a grafická úprava nadpisov</w:t>
      </w:r>
      <w:r w:rsidR="0050129A" w:rsidRPr="00D33F28">
        <w:rPr>
          <w:sz w:val="24"/>
          <w:szCs w:val="24"/>
        </w:rPr>
        <w:t>;</w:t>
      </w:r>
    </w:p>
    <w:p w:rsidR="006D5172" w:rsidRPr="00D33F28" w:rsidRDefault="00194ED7" w:rsidP="00D33F28">
      <w:pPr>
        <w:pStyle w:val="Bezriadkovania"/>
        <w:numPr>
          <w:ilvl w:val="0"/>
          <w:numId w:val="2"/>
        </w:numPr>
        <w:rPr>
          <w:sz w:val="24"/>
          <w:szCs w:val="24"/>
        </w:rPr>
      </w:pPr>
      <w:r w:rsidRPr="00D33F28">
        <w:rPr>
          <w:sz w:val="24"/>
          <w:szCs w:val="24"/>
        </w:rPr>
        <w:t>Tabuľky a grafy (funkčnosť, správnosť, označovanie</w:t>
      </w:r>
      <w:r w:rsidR="006D5172" w:rsidRPr="00D33F28">
        <w:rPr>
          <w:sz w:val="24"/>
          <w:szCs w:val="24"/>
        </w:rPr>
        <w:t>)</w:t>
      </w:r>
      <w:r w:rsidR="0050129A" w:rsidRPr="00D33F28">
        <w:rPr>
          <w:sz w:val="24"/>
          <w:szCs w:val="24"/>
        </w:rPr>
        <w:t>;</w:t>
      </w:r>
    </w:p>
    <w:p w:rsidR="006D5172" w:rsidRPr="00D33F28" w:rsidRDefault="00194ED7" w:rsidP="00D33F28">
      <w:pPr>
        <w:pStyle w:val="Bezriadkovania"/>
        <w:numPr>
          <w:ilvl w:val="0"/>
          <w:numId w:val="2"/>
        </w:numPr>
        <w:rPr>
          <w:sz w:val="24"/>
          <w:szCs w:val="24"/>
        </w:rPr>
      </w:pPr>
      <w:r w:rsidRPr="00D33F28">
        <w:rPr>
          <w:sz w:val="24"/>
          <w:szCs w:val="24"/>
        </w:rPr>
        <w:t>Pravopis,</w:t>
      </w:r>
      <w:r w:rsidRPr="00D33F28">
        <w:rPr>
          <w:spacing w:val="-1"/>
          <w:sz w:val="24"/>
          <w:szCs w:val="24"/>
        </w:rPr>
        <w:t xml:space="preserve"> </w:t>
      </w:r>
      <w:r w:rsidRPr="00D33F28">
        <w:rPr>
          <w:sz w:val="24"/>
          <w:szCs w:val="24"/>
        </w:rPr>
        <w:t>gramatika</w:t>
      </w:r>
      <w:r w:rsidR="0050129A" w:rsidRPr="00D33F28">
        <w:rPr>
          <w:sz w:val="24"/>
          <w:szCs w:val="24"/>
        </w:rPr>
        <w:t>;</w:t>
      </w:r>
    </w:p>
    <w:p w:rsidR="00D33F28" w:rsidRDefault="006D5172" w:rsidP="00D33F28">
      <w:pPr>
        <w:pStyle w:val="Bezriadkovania"/>
        <w:numPr>
          <w:ilvl w:val="0"/>
          <w:numId w:val="2"/>
        </w:numPr>
        <w:rPr>
          <w:sz w:val="24"/>
          <w:szCs w:val="24"/>
        </w:rPr>
      </w:pPr>
      <w:r w:rsidRPr="00D33F28">
        <w:rPr>
          <w:sz w:val="24"/>
          <w:szCs w:val="24"/>
        </w:rPr>
        <w:t xml:space="preserve">Vhodnosť, aktuálnosť </w:t>
      </w:r>
      <w:r w:rsidR="00194ED7" w:rsidRPr="00D33F28">
        <w:rPr>
          <w:sz w:val="24"/>
          <w:szCs w:val="24"/>
        </w:rPr>
        <w:t>a množstvo použitých</w:t>
      </w:r>
      <w:r w:rsidR="00194ED7" w:rsidRPr="00D33F28">
        <w:rPr>
          <w:spacing w:val="-1"/>
          <w:sz w:val="24"/>
          <w:szCs w:val="24"/>
        </w:rPr>
        <w:t xml:space="preserve"> </w:t>
      </w:r>
      <w:r w:rsidRPr="00D33F28">
        <w:rPr>
          <w:sz w:val="24"/>
          <w:szCs w:val="24"/>
        </w:rPr>
        <w:t>zdrojov</w:t>
      </w:r>
      <w:r w:rsidR="00D33F28" w:rsidRPr="00D33F28">
        <w:rPr>
          <w:sz w:val="24"/>
          <w:szCs w:val="24"/>
        </w:rPr>
        <w:t>;</w:t>
      </w:r>
    </w:p>
    <w:p w:rsidR="006D5172" w:rsidRPr="00D33F28" w:rsidRDefault="006D5172" w:rsidP="00D33F28">
      <w:pPr>
        <w:pStyle w:val="Bezriadkovania"/>
        <w:numPr>
          <w:ilvl w:val="0"/>
          <w:numId w:val="2"/>
        </w:numPr>
        <w:rPr>
          <w:sz w:val="24"/>
          <w:szCs w:val="24"/>
        </w:rPr>
      </w:pPr>
      <w:r w:rsidRPr="00D33F28">
        <w:rPr>
          <w:sz w:val="24"/>
          <w:szCs w:val="24"/>
          <w:lang w:val="pl-PL"/>
        </w:rPr>
        <w:t>E</w:t>
      </w:r>
      <w:r w:rsidR="00194ED7" w:rsidRPr="00D33F28">
        <w:rPr>
          <w:sz w:val="24"/>
          <w:szCs w:val="24"/>
          <w:lang w:val="pl-PL"/>
        </w:rPr>
        <w:t>tika citovania - odkazovanie na zdroje</w:t>
      </w:r>
      <w:r w:rsidR="00D33F28">
        <w:rPr>
          <w:sz w:val="24"/>
          <w:szCs w:val="24"/>
          <w:lang w:val="pl-PL"/>
        </w:rPr>
        <w:t xml:space="preserve"> v texte (prevzaté texty</w:t>
      </w:r>
      <w:r w:rsidR="00194ED7" w:rsidRPr="00D33F28">
        <w:rPr>
          <w:sz w:val="24"/>
          <w:szCs w:val="24"/>
          <w:lang w:val="pl-PL"/>
        </w:rPr>
        <w:t>, rozlíšenie citátov a</w:t>
      </w:r>
      <w:r w:rsidR="00194ED7" w:rsidRPr="00D33F28">
        <w:rPr>
          <w:spacing w:val="-3"/>
          <w:sz w:val="24"/>
          <w:szCs w:val="24"/>
          <w:lang w:val="pl-PL"/>
        </w:rPr>
        <w:t xml:space="preserve"> </w:t>
      </w:r>
      <w:r w:rsidR="00194ED7" w:rsidRPr="00D33F28">
        <w:rPr>
          <w:sz w:val="24"/>
          <w:szCs w:val="24"/>
          <w:lang w:val="pl-PL"/>
        </w:rPr>
        <w:t>parafráz</w:t>
      </w:r>
      <w:r w:rsidR="00D33F28">
        <w:rPr>
          <w:sz w:val="24"/>
          <w:szCs w:val="24"/>
          <w:lang w:val="pl-PL"/>
        </w:rPr>
        <w:t xml:space="preserve">, </w:t>
      </w:r>
      <w:r w:rsidR="00D33F28" w:rsidRPr="00D33F28">
        <w:rPr>
          <w:sz w:val="24"/>
          <w:szCs w:val="24"/>
          <w:lang w:val="pl-PL"/>
        </w:rPr>
        <w:t xml:space="preserve">odkazovanie na zdroje </w:t>
      </w:r>
      <w:r w:rsidRPr="00D33F28">
        <w:rPr>
          <w:sz w:val="24"/>
          <w:szCs w:val="24"/>
          <w:lang w:val="pl-PL"/>
        </w:rPr>
        <w:t xml:space="preserve">podľa normy ISO 690 (2010), resp. </w:t>
      </w:r>
      <w:r w:rsidR="00D33F28" w:rsidRPr="00D33F28">
        <w:rPr>
          <w:sz w:val="24"/>
          <w:szCs w:val="24"/>
        </w:rPr>
        <w:t>STN ISO 690 (STN 010197): 2012</w:t>
      </w:r>
      <w:r w:rsidRPr="00D33F28">
        <w:rPr>
          <w:sz w:val="24"/>
          <w:szCs w:val="24"/>
        </w:rPr>
        <w:t>)</w:t>
      </w:r>
      <w:r w:rsidR="00D92E69">
        <w:rPr>
          <w:sz w:val="24"/>
          <w:szCs w:val="24"/>
        </w:rPr>
        <w:t>.</w:t>
      </w:r>
    </w:p>
    <w:p w:rsidR="006D5172" w:rsidRPr="00D33F28" w:rsidRDefault="006D5172" w:rsidP="00D33F28">
      <w:pPr>
        <w:pStyle w:val="Bezriadkovania"/>
        <w:ind w:firstLine="218"/>
        <w:rPr>
          <w:b/>
          <w:sz w:val="24"/>
          <w:szCs w:val="24"/>
        </w:rPr>
      </w:pPr>
      <w:r w:rsidRPr="00D33F28">
        <w:rPr>
          <w:b/>
          <w:sz w:val="24"/>
          <w:szCs w:val="24"/>
        </w:rPr>
        <w:t>Počet bodov:</w:t>
      </w:r>
    </w:p>
    <w:p w:rsidR="006D5172" w:rsidRPr="00D33F28" w:rsidRDefault="006D5172" w:rsidP="00D33F28">
      <w:pPr>
        <w:pStyle w:val="Bezriadkovania"/>
        <w:ind w:firstLine="218"/>
        <w:rPr>
          <w:b/>
          <w:sz w:val="24"/>
          <w:szCs w:val="24"/>
        </w:rPr>
      </w:pPr>
      <w:r w:rsidRPr="00D33F28">
        <w:rPr>
          <w:b/>
          <w:sz w:val="24"/>
          <w:szCs w:val="24"/>
        </w:rPr>
        <w:t>Komentár:</w:t>
      </w:r>
    </w:p>
    <w:p w:rsidR="00ED005D" w:rsidRPr="00D33F28" w:rsidRDefault="00ED005D" w:rsidP="00D33F28">
      <w:pPr>
        <w:pStyle w:val="Bezriadkovania"/>
        <w:rPr>
          <w:b/>
          <w:sz w:val="24"/>
          <w:szCs w:val="24"/>
        </w:rPr>
      </w:pPr>
    </w:p>
    <w:p w:rsidR="00ED005D" w:rsidRPr="00ED005D" w:rsidRDefault="00ED005D" w:rsidP="00ED005D">
      <w:pPr>
        <w:pStyle w:val="Odsekzoznamu"/>
        <w:numPr>
          <w:ilvl w:val="1"/>
          <w:numId w:val="1"/>
        </w:numPr>
        <w:tabs>
          <w:tab w:val="left" w:pos="562"/>
        </w:tabs>
        <w:ind w:right="506"/>
        <w:jc w:val="both"/>
        <w:rPr>
          <w:sz w:val="24"/>
          <w:szCs w:val="24"/>
        </w:rPr>
      </w:pPr>
      <w:r w:rsidRPr="00ED005D">
        <w:rPr>
          <w:b/>
          <w:sz w:val="24"/>
          <w:szCs w:val="24"/>
        </w:rPr>
        <w:t>Teoretická analýza problematiky (40% - maximálne 40</w:t>
      </w:r>
      <w:r w:rsidRPr="00ED005D">
        <w:rPr>
          <w:b/>
          <w:spacing w:val="-12"/>
          <w:sz w:val="24"/>
          <w:szCs w:val="24"/>
        </w:rPr>
        <w:t xml:space="preserve"> </w:t>
      </w:r>
      <w:r w:rsidRPr="00ED005D">
        <w:rPr>
          <w:b/>
          <w:sz w:val="24"/>
          <w:szCs w:val="24"/>
        </w:rPr>
        <w:t>bodov).</w:t>
      </w:r>
      <w:r w:rsidRPr="00ED005D">
        <w:rPr>
          <w:sz w:val="24"/>
          <w:szCs w:val="24"/>
        </w:rPr>
        <w:t xml:space="preserve"> Pri hodnotení teoretickej analýzy </w:t>
      </w:r>
      <w:r w:rsidR="00D92E69">
        <w:rPr>
          <w:sz w:val="24"/>
          <w:szCs w:val="24"/>
        </w:rPr>
        <w:t xml:space="preserve">danej </w:t>
      </w:r>
      <w:r w:rsidRPr="00ED005D">
        <w:rPr>
          <w:sz w:val="24"/>
          <w:szCs w:val="24"/>
        </w:rPr>
        <w:t>problematiky sa zohľadňujú a hodnotia nasledovné aspekty:</w:t>
      </w:r>
    </w:p>
    <w:p w:rsidR="00ED005D" w:rsidRPr="00ED005D" w:rsidRDefault="00ED005D" w:rsidP="00ED005D">
      <w:pPr>
        <w:pStyle w:val="Odsekzoznamu"/>
        <w:tabs>
          <w:tab w:val="left" w:pos="562"/>
        </w:tabs>
        <w:ind w:right="506"/>
        <w:jc w:val="both"/>
        <w:rPr>
          <w:sz w:val="24"/>
          <w:szCs w:val="24"/>
        </w:rPr>
      </w:pPr>
    </w:p>
    <w:p w:rsidR="00ED005D" w:rsidRPr="00ED005D" w:rsidRDefault="00ED005D" w:rsidP="00ED005D">
      <w:pPr>
        <w:pStyle w:val="Odsekzoznamu"/>
        <w:numPr>
          <w:ilvl w:val="0"/>
          <w:numId w:val="2"/>
        </w:numPr>
        <w:tabs>
          <w:tab w:val="left" w:pos="500"/>
        </w:tabs>
        <w:spacing w:line="322" w:lineRule="exact"/>
        <w:jc w:val="both"/>
        <w:rPr>
          <w:sz w:val="24"/>
          <w:szCs w:val="24"/>
        </w:rPr>
      </w:pPr>
      <w:r w:rsidRPr="00ED005D">
        <w:rPr>
          <w:sz w:val="24"/>
          <w:szCs w:val="24"/>
        </w:rPr>
        <w:t>Relevantnosť obsahu a štruktúry teórie k</w:t>
      </w:r>
      <w:r w:rsidRPr="00ED005D">
        <w:rPr>
          <w:spacing w:val="-12"/>
          <w:sz w:val="24"/>
          <w:szCs w:val="24"/>
        </w:rPr>
        <w:t xml:space="preserve"> </w:t>
      </w:r>
      <w:r w:rsidRPr="00ED005D">
        <w:rPr>
          <w:sz w:val="24"/>
          <w:szCs w:val="24"/>
        </w:rPr>
        <w:t>téme;</w:t>
      </w:r>
    </w:p>
    <w:p w:rsidR="00ED005D" w:rsidRPr="00ED005D" w:rsidRDefault="00ED005D" w:rsidP="00ED005D">
      <w:pPr>
        <w:pStyle w:val="Odsekzoznamu"/>
        <w:numPr>
          <w:ilvl w:val="0"/>
          <w:numId w:val="2"/>
        </w:numPr>
        <w:tabs>
          <w:tab w:val="left" w:pos="500"/>
        </w:tabs>
        <w:spacing w:line="322" w:lineRule="exact"/>
        <w:jc w:val="both"/>
        <w:rPr>
          <w:sz w:val="24"/>
          <w:szCs w:val="24"/>
        </w:rPr>
      </w:pPr>
      <w:r w:rsidRPr="00ED005D">
        <w:rPr>
          <w:sz w:val="24"/>
          <w:szCs w:val="24"/>
          <w:lang w:val="pl-PL"/>
        </w:rPr>
        <w:t>Používanie odborného jazyka, odborného štýlu, porozumenie odbornej terminológii;</w:t>
      </w:r>
    </w:p>
    <w:p w:rsidR="00ED005D" w:rsidRPr="00ED005D" w:rsidRDefault="00ED005D" w:rsidP="00ED005D">
      <w:pPr>
        <w:pStyle w:val="Odsekzoznamu"/>
        <w:numPr>
          <w:ilvl w:val="0"/>
          <w:numId w:val="2"/>
        </w:numPr>
        <w:tabs>
          <w:tab w:val="left" w:pos="500"/>
        </w:tabs>
        <w:spacing w:line="322" w:lineRule="exact"/>
        <w:jc w:val="both"/>
        <w:rPr>
          <w:sz w:val="24"/>
          <w:szCs w:val="24"/>
          <w:lang w:val="pl-PL"/>
        </w:rPr>
      </w:pPr>
      <w:r w:rsidRPr="00ED005D">
        <w:rPr>
          <w:sz w:val="24"/>
          <w:szCs w:val="24"/>
          <w:lang w:val="pl-PL"/>
        </w:rPr>
        <w:t>Transformácia materiálov zo zdrojov - parafrázovanie prevláda nad doslovným citovaním;</w:t>
      </w:r>
    </w:p>
    <w:p w:rsidR="00ED005D" w:rsidRPr="00ED005D" w:rsidRDefault="00ED005D" w:rsidP="00ED005D">
      <w:pPr>
        <w:pStyle w:val="Odsekzoznamu"/>
        <w:numPr>
          <w:ilvl w:val="0"/>
          <w:numId w:val="2"/>
        </w:numPr>
        <w:tabs>
          <w:tab w:val="left" w:pos="500"/>
        </w:tabs>
        <w:spacing w:line="322" w:lineRule="exact"/>
        <w:jc w:val="both"/>
        <w:rPr>
          <w:sz w:val="24"/>
          <w:szCs w:val="24"/>
          <w:lang w:val="pl-PL"/>
        </w:rPr>
      </w:pPr>
      <w:r w:rsidRPr="00ED005D">
        <w:rPr>
          <w:sz w:val="24"/>
          <w:szCs w:val="24"/>
          <w:lang w:val="pl-PL"/>
        </w:rPr>
        <w:t>Podiel vlastného textu, prepojenia medzi citovanými, parafrázovanými pasážami;</w:t>
      </w:r>
    </w:p>
    <w:p w:rsidR="00ED005D" w:rsidRPr="00ED005D" w:rsidRDefault="00ED005D" w:rsidP="00ED005D">
      <w:pPr>
        <w:pStyle w:val="Odsekzoznamu"/>
        <w:numPr>
          <w:ilvl w:val="0"/>
          <w:numId w:val="2"/>
        </w:numPr>
        <w:tabs>
          <w:tab w:val="left" w:pos="500"/>
        </w:tabs>
        <w:spacing w:line="322" w:lineRule="exact"/>
        <w:jc w:val="both"/>
        <w:rPr>
          <w:sz w:val="24"/>
          <w:szCs w:val="24"/>
          <w:lang w:val="pl-PL"/>
        </w:rPr>
      </w:pPr>
      <w:r w:rsidRPr="00ED005D">
        <w:rPr>
          <w:sz w:val="24"/>
          <w:szCs w:val="24"/>
        </w:rPr>
        <w:t>Logická nadväznosť,</w:t>
      </w:r>
      <w:r w:rsidRPr="00ED005D">
        <w:rPr>
          <w:spacing w:val="-4"/>
          <w:sz w:val="24"/>
          <w:szCs w:val="24"/>
        </w:rPr>
        <w:t xml:space="preserve"> vecná správnosť, </w:t>
      </w:r>
      <w:r w:rsidR="00B07411">
        <w:rPr>
          <w:sz w:val="24"/>
          <w:szCs w:val="24"/>
        </w:rPr>
        <w:t>zmysluplnosť.</w:t>
      </w:r>
    </w:p>
    <w:p w:rsidR="00ED005D" w:rsidRPr="00ED005D" w:rsidRDefault="00ED005D" w:rsidP="00D33F28">
      <w:pPr>
        <w:spacing w:before="124"/>
        <w:ind w:left="-99" w:right="7733" w:firstLine="317"/>
        <w:jc w:val="both"/>
        <w:rPr>
          <w:b/>
          <w:sz w:val="24"/>
          <w:szCs w:val="24"/>
        </w:rPr>
      </w:pPr>
      <w:r w:rsidRPr="00ED005D">
        <w:rPr>
          <w:b/>
          <w:sz w:val="24"/>
          <w:szCs w:val="24"/>
        </w:rPr>
        <w:t>Počet bodov:</w:t>
      </w:r>
    </w:p>
    <w:p w:rsidR="00ED005D" w:rsidRPr="00ED005D" w:rsidRDefault="00ED005D" w:rsidP="00ED005D">
      <w:pPr>
        <w:ind w:left="218" w:right="7733"/>
        <w:jc w:val="both"/>
        <w:rPr>
          <w:b/>
          <w:sz w:val="24"/>
          <w:szCs w:val="24"/>
        </w:rPr>
        <w:sectPr w:rsidR="00ED005D" w:rsidRPr="00ED005D">
          <w:pgSz w:w="11910" w:h="16840"/>
          <w:pgMar w:top="1340" w:right="1200" w:bottom="920" w:left="1200" w:header="0" w:footer="736" w:gutter="0"/>
          <w:cols w:space="708"/>
        </w:sectPr>
      </w:pPr>
      <w:r>
        <w:rPr>
          <w:b/>
          <w:sz w:val="24"/>
          <w:szCs w:val="24"/>
        </w:rPr>
        <w:t>Komentár:</w:t>
      </w:r>
    </w:p>
    <w:p w:rsidR="00ED005D" w:rsidRPr="00ED005D" w:rsidRDefault="00ED005D" w:rsidP="00ED005D">
      <w:pPr>
        <w:pStyle w:val="Zkladntext"/>
        <w:spacing w:before="1"/>
        <w:jc w:val="both"/>
        <w:rPr>
          <w:b/>
          <w:sz w:val="24"/>
          <w:szCs w:val="24"/>
        </w:rPr>
      </w:pPr>
    </w:p>
    <w:p w:rsidR="0050129A" w:rsidRPr="00ED005D" w:rsidRDefault="0050129A" w:rsidP="00ED005D">
      <w:pPr>
        <w:pStyle w:val="Odsekzoznamu"/>
        <w:numPr>
          <w:ilvl w:val="1"/>
          <w:numId w:val="1"/>
        </w:numPr>
        <w:tabs>
          <w:tab w:val="left" w:pos="562"/>
        </w:tabs>
        <w:jc w:val="both"/>
        <w:rPr>
          <w:b/>
          <w:sz w:val="24"/>
          <w:szCs w:val="24"/>
        </w:rPr>
      </w:pPr>
      <w:r w:rsidRPr="00ED005D">
        <w:rPr>
          <w:b/>
          <w:sz w:val="24"/>
          <w:szCs w:val="24"/>
        </w:rPr>
        <w:t>Empirická časť (40% - maximálne 4</w:t>
      </w:r>
      <w:r w:rsidR="00194ED7" w:rsidRPr="00ED005D">
        <w:rPr>
          <w:b/>
          <w:sz w:val="24"/>
          <w:szCs w:val="24"/>
        </w:rPr>
        <w:t>0</w:t>
      </w:r>
      <w:r w:rsidR="00194ED7" w:rsidRPr="00ED005D">
        <w:rPr>
          <w:b/>
          <w:spacing w:val="-1"/>
          <w:sz w:val="24"/>
          <w:szCs w:val="24"/>
        </w:rPr>
        <w:t xml:space="preserve"> </w:t>
      </w:r>
      <w:r w:rsidR="00194ED7" w:rsidRPr="00ED005D">
        <w:rPr>
          <w:b/>
          <w:sz w:val="24"/>
          <w:szCs w:val="24"/>
        </w:rPr>
        <w:t>bodov)</w:t>
      </w:r>
      <w:r w:rsidRPr="00ED005D">
        <w:rPr>
          <w:b/>
          <w:sz w:val="24"/>
          <w:szCs w:val="24"/>
        </w:rPr>
        <w:t xml:space="preserve">. </w:t>
      </w:r>
      <w:r w:rsidR="00194ED7" w:rsidRPr="00ED005D">
        <w:rPr>
          <w:b/>
          <w:sz w:val="24"/>
          <w:szCs w:val="24"/>
        </w:rPr>
        <w:t xml:space="preserve">Pre práce zamerané na všeobecno-pedagogické a psychologické aspekty výučby </w:t>
      </w:r>
      <w:r w:rsidR="0074411D" w:rsidRPr="00ED005D">
        <w:rPr>
          <w:b/>
          <w:sz w:val="24"/>
          <w:szCs w:val="24"/>
        </w:rPr>
        <w:t xml:space="preserve">akademických alebo </w:t>
      </w:r>
      <w:r w:rsidR="00194ED7" w:rsidRPr="00ED005D">
        <w:rPr>
          <w:b/>
          <w:sz w:val="24"/>
          <w:szCs w:val="24"/>
        </w:rPr>
        <w:t>profesijných predmetov, resp. empirické práce</w:t>
      </w:r>
      <w:r w:rsidRPr="00ED005D">
        <w:rPr>
          <w:b/>
          <w:sz w:val="24"/>
          <w:szCs w:val="24"/>
        </w:rPr>
        <w:t>.</w:t>
      </w:r>
      <w:r w:rsidR="00194ED7" w:rsidRPr="00ED005D">
        <w:rPr>
          <w:b/>
          <w:sz w:val="24"/>
          <w:szCs w:val="24"/>
        </w:rPr>
        <w:t xml:space="preserve"> </w:t>
      </w:r>
      <w:r w:rsidRPr="00ED005D">
        <w:rPr>
          <w:sz w:val="24"/>
          <w:szCs w:val="24"/>
        </w:rPr>
        <w:t xml:space="preserve">Pri hodnotení empiricej časti záverečnej práce </w:t>
      </w:r>
      <w:r w:rsidR="00D33F28">
        <w:rPr>
          <w:sz w:val="24"/>
          <w:szCs w:val="24"/>
        </w:rPr>
        <w:t xml:space="preserve">pre DPŠ </w:t>
      </w:r>
      <w:r w:rsidRPr="00ED005D">
        <w:rPr>
          <w:sz w:val="24"/>
          <w:szCs w:val="24"/>
        </w:rPr>
        <w:t>sa zohľadňujú a hodnotia nasledovné aspekty:</w:t>
      </w:r>
    </w:p>
    <w:p w:rsidR="00ED005D" w:rsidRPr="00ED005D" w:rsidRDefault="00ED005D" w:rsidP="00ED005D">
      <w:pPr>
        <w:pStyle w:val="Odsekzoznamu"/>
        <w:tabs>
          <w:tab w:val="left" w:pos="562"/>
        </w:tabs>
        <w:jc w:val="both"/>
        <w:rPr>
          <w:b/>
          <w:sz w:val="24"/>
          <w:szCs w:val="24"/>
        </w:rPr>
      </w:pPr>
    </w:p>
    <w:p w:rsidR="00ED005D" w:rsidRPr="00ED005D" w:rsidRDefault="00194ED7" w:rsidP="00ED005D">
      <w:pPr>
        <w:pStyle w:val="Odsekzoznamu"/>
        <w:numPr>
          <w:ilvl w:val="0"/>
          <w:numId w:val="2"/>
        </w:numPr>
        <w:tabs>
          <w:tab w:val="left" w:pos="562"/>
        </w:tabs>
        <w:jc w:val="both"/>
        <w:rPr>
          <w:sz w:val="24"/>
          <w:szCs w:val="24"/>
        </w:rPr>
      </w:pPr>
      <w:r w:rsidRPr="00ED005D">
        <w:rPr>
          <w:sz w:val="24"/>
          <w:szCs w:val="24"/>
        </w:rPr>
        <w:t>Obsahová relevantnosť a správnosť formulácie cieľa empirickej časti vo vzťahu k</w:t>
      </w:r>
      <w:r w:rsidRPr="00ED005D">
        <w:rPr>
          <w:spacing w:val="-3"/>
          <w:sz w:val="24"/>
          <w:szCs w:val="24"/>
        </w:rPr>
        <w:t xml:space="preserve"> </w:t>
      </w:r>
      <w:r w:rsidRPr="00ED005D">
        <w:rPr>
          <w:sz w:val="24"/>
          <w:szCs w:val="24"/>
        </w:rPr>
        <w:t>téme</w:t>
      </w:r>
      <w:r w:rsidR="00D33F28" w:rsidRPr="00D33F28">
        <w:rPr>
          <w:sz w:val="24"/>
          <w:szCs w:val="24"/>
        </w:rPr>
        <w:t>;</w:t>
      </w:r>
    </w:p>
    <w:p w:rsidR="00ED005D" w:rsidRPr="00ED005D" w:rsidRDefault="00ED005D" w:rsidP="00ED005D">
      <w:pPr>
        <w:pStyle w:val="Odsekzoznamu"/>
        <w:numPr>
          <w:ilvl w:val="0"/>
          <w:numId w:val="2"/>
        </w:numPr>
        <w:tabs>
          <w:tab w:val="left" w:pos="562"/>
        </w:tabs>
        <w:jc w:val="both"/>
        <w:rPr>
          <w:sz w:val="24"/>
          <w:szCs w:val="24"/>
        </w:rPr>
      </w:pPr>
      <w:r w:rsidRPr="00ED005D">
        <w:rPr>
          <w:sz w:val="24"/>
          <w:szCs w:val="24"/>
        </w:rPr>
        <w:t>Vhodnosť použitej metódy, metodiky/techniky zberu empirických údajov vo vzťahu k cieľu</w:t>
      </w:r>
      <w:r w:rsidR="00D33F28" w:rsidRPr="00D33F28">
        <w:rPr>
          <w:sz w:val="24"/>
          <w:szCs w:val="24"/>
        </w:rPr>
        <w:t>;</w:t>
      </w:r>
      <w:r w:rsidRPr="00ED005D">
        <w:rPr>
          <w:sz w:val="24"/>
          <w:szCs w:val="24"/>
        </w:rPr>
        <w:t xml:space="preserve"> </w:t>
      </w:r>
    </w:p>
    <w:p w:rsidR="00ED005D" w:rsidRPr="00D33F28" w:rsidRDefault="00ED005D" w:rsidP="00D33F28">
      <w:pPr>
        <w:pStyle w:val="Odsekzoznamu"/>
        <w:numPr>
          <w:ilvl w:val="0"/>
          <w:numId w:val="2"/>
        </w:numPr>
        <w:tabs>
          <w:tab w:val="left" w:pos="562"/>
        </w:tabs>
        <w:jc w:val="both"/>
        <w:rPr>
          <w:sz w:val="24"/>
          <w:szCs w:val="24"/>
        </w:rPr>
      </w:pPr>
      <w:r w:rsidRPr="00D33F28">
        <w:rPr>
          <w:sz w:val="24"/>
          <w:szCs w:val="24"/>
        </w:rPr>
        <w:t>Vhodnosť a veľkosť súboru, spôsob zberu</w:t>
      </w:r>
      <w:r w:rsidRPr="00D33F28">
        <w:rPr>
          <w:spacing w:val="-10"/>
          <w:sz w:val="24"/>
          <w:szCs w:val="24"/>
        </w:rPr>
        <w:t xml:space="preserve"> </w:t>
      </w:r>
      <w:r w:rsidRPr="00D33F28">
        <w:rPr>
          <w:sz w:val="24"/>
          <w:szCs w:val="24"/>
        </w:rPr>
        <w:t>údajov</w:t>
      </w:r>
      <w:r w:rsidR="00D33F28" w:rsidRPr="00D33F28">
        <w:rPr>
          <w:sz w:val="24"/>
          <w:szCs w:val="24"/>
        </w:rPr>
        <w:t>;</w:t>
      </w:r>
    </w:p>
    <w:p w:rsidR="00ED005D" w:rsidRPr="00ED005D" w:rsidRDefault="00ED005D" w:rsidP="00ED005D">
      <w:pPr>
        <w:pStyle w:val="Odsekzoznamu"/>
        <w:numPr>
          <w:ilvl w:val="0"/>
          <w:numId w:val="2"/>
        </w:numPr>
        <w:tabs>
          <w:tab w:val="left" w:pos="562"/>
        </w:tabs>
        <w:jc w:val="both"/>
        <w:rPr>
          <w:sz w:val="24"/>
          <w:szCs w:val="24"/>
        </w:rPr>
      </w:pPr>
      <w:r w:rsidRPr="00ED005D">
        <w:rPr>
          <w:sz w:val="24"/>
          <w:szCs w:val="24"/>
        </w:rPr>
        <w:t>Použitý spôsob štatistického spracovania údajov (vhodnosť a správnosť)</w:t>
      </w:r>
      <w:r w:rsidR="00D33F28" w:rsidRPr="00D33F28">
        <w:rPr>
          <w:sz w:val="24"/>
          <w:szCs w:val="24"/>
        </w:rPr>
        <w:t>;</w:t>
      </w:r>
    </w:p>
    <w:p w:rsidR="00ED005D" w:rsidRPr="00ED005D" w:rsidRDefault="00ED005D" w:rsidP="00ED005D">
      <w:pPr>
        <w:pStyle w:val="Odsekzoznamu"/>
        <w:numPr>
          <w:ilvl w:val="0"/>
          <w:numId w:val="2"/>
        </w:numPr>
        <w:tabs>
          <w:tab w:val="left" w:pos="562"/>
        </w:tabs>
        <w:jc w:val="both"/>
        <w:rPr>
          <w:sz w:val="24"/>
          <w:szCs w:val="24"/>
        </w:rPr>
      </w:pPr>
      <w:r w:rsidRPr="00ED005D">
        <w:rPr>
          <w:sz w:val="24"/>
          <w:szCs w:val="24"/>
        </w:rPr>
        <w:t>Prezentácia (tabuľky, grafy) a opis získaných údajov (úplnosť a vecná správnosť)</w:t>
      </w:r>
      <w:r w:rsidR="00D33F28" w:rsidRPr="00D33F28">
        <w:rPr>
          <w:sz w:val="24"/>
          <w:szCs w:val="24"/>
        </w:rPr>
        <w:t>;</w:t>
      </w:r>
    </w:p>
    <w:p w:rsidR="00ED005D" w:rsidRPr="00ED005D" w:rsidRDefault="00ED005D" w:rsidP="00ED005D">
      <w:pPr>
        <w:pStyle w:val="Odsekzoznamu"/>
        <w:numPr>
          <w:ilvl w:val="0"/>
          <w:numId w:val="2"/>
        </w:numPr>
        <w:tabs>
          <w:tab w:val="left" w:pos="562"/>
        </w:tabs>
        <w:jc w:val="both"/>
        <w:rPr>
          <w:sz w:val="24"/>
          <w:szCs w:val="24"/>
        </w:rPr>
      </w:pPr>
      <w:r w:rsidRPr="00ED005D">
        <w:rPr>
          <w:sz w:val="24"/>
          <w:szCs w:val="24"/>
        </w:rPr>
        <w:t xml:space="preserve">Interpretácia získaných údajov (vyčerpávajúcosť/bohatosť, výstižnosť, originalita, </w:t>
      </w:r>
      <w:r w:rsidR="00D33F28">
        <w:rPr>
          <w:sz w:val="24"/>
          <w:szCs w:val="24"/>
        </w:rPr>
        <w:t>formulácia adekvátnych záverov)</w:t>
      </w:r>
      <w:r w:rsidR="00D33F28" w:rsidRPr="00D33F28">
        <w:rPr>
          <w:sz w:val="24"/>
          <w:szCs w:val="24"/>
        </w:rPr>
        <w:t xml:space="preserve"> ;</w:t>
      </w:r>
    </w:p>
    <w:p w:rsidR="00ED005D" w:rsidRPr="00ED005D" w:rsidRDefault="00ED005D" w:rsidP="00ED005D">
      <w:pPr>
        <w:pStyle w:val="Odsekzoznamu"/>
        <w:numPr>
          <w:ilvl w:val="0"/>
          <w:numId w:val="2"/>
        </w:numPr>
        <w:spacing w:line="321" w:lineRule="exact"/>
        <w:jc w:val="both"/>
        <w:rPr>
          <w:sz w:val="24"/>
          <w:szCs w:val="24"/>
        </w:rPr>
      </w:pPr>
      <w:r w:rsidRPr="00ED005D">
        <w:rPr>
          <w:sz w:val="24"/>
          <w:szCs w:val="24"/>
        </w:rPr>
        <w:t>Naplnenie cieľa empirickej časti</w:t>
      </w:r>
      <w:r w:rsidRPr="00ED005D">
        <w:rPr>
          <w:spacing w:val="-6"/>
          <w:sz w:val="24"/>
          <w:szCs w:val="24"/>
        </w:rPr>
        <w:t xml:space="preserve"> </w:t>
      </w:r>
      <w:r w:rsidRPr="00ED005D">
        <w:rPr>
          <w:sz w:val="24"/>
          <w:szCs w:val="24"/>
        </w:rPr>
        <w:t>práce</w:t>
      </w:r>
      <w:r w:rsidR="00D33F28" w:rsidRPr="00D33F28">
        <w:rPr>
          <w:sz w:val="24"/>
          <w:szCs w:val="24"/>
        </w:rPr>
        <w:t>;</w:t>
      </w:r>
    </w:p>
    <w:p w:rsidR="00ED005D" w:rsidRPr="00ED005D" w:rsidRDefault="00ED005D" w:rsidP="00ED005D">
      <w:pPr>
        <w:pStyle w:val="Odsekzoznamu"/>
        <w:numPr>
          <w:ilvl w:val="0"/>
          <w:numId w:val="2"/>
        </w:numPr>
        <w:spacing w:line="321" w:lineRule="exact"/>
        <w:jc w:val="both"/>
        <w:rPr>
          <w:sz w:val="24"/>
          <w:szCs w:val="24"/>
        </w:rPr>
      </w:pPr>
      <w:r w:rsidRPr="00ED005D">
        <w:rPr>
          <w:sz w:val="24"/>
          <w:szCs w:val="24"/>
        </w:rPr>
        <w:t>Využiteľnosť výsledkov v pedagogickej praxi (platnosť zistení v danom súbore, ich zovšeobecniteľnosť, originalita, inšpiratívnosť pre prácu učiteľa)</w:t>
      </w:r>
      <w:r w:rsidR="00D33F28">
        <w:rPr>
          <w:sz w:val="24"/>
          <w:szCs w:val="24"/>
        </w:rPr>
        <w:t>.</w:t>
      </w:r>
    </w:p>
    <w:p w:rsidR="00ED005D" w:rsidRPr="00ED005D" w:rsidRDefault="00ED005D" w:rsidP="00ED005D">
      <w:pPr>
        <w:spacing w:before="124"/>
        <w:ind w:left="218" w:right="7733"/>
        <w:jc w:val="both"/>
        <w:rPr>
          <w:b/>
          <w:sz w:val="24"/>
          <w:szCs w:val="24"/>
        </w:rPr>
      </w:pPr>
      <w:r w:rsidRPr="00ED005D">
        <w:rPr>
          <w:b/>
          <w:sz w:val="24"/>
          <w:szCs w:val="24"/>
        </w:rPr>
        <w:t>Počet bodov:</w:t>
      </w:r>
    </w:p>
    <w:p w:rsidR="00ED005D" w:rsidRDefault="00ED005D" w:rsidP="00ED005D">
      <w:pPr>
        <w:ind w:left="218" w:right="77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Komentár:</w:t>
      </w:r>
    </w:p>
    <w:p w:rsidR="00ED005D" w:rsidRDefault="00ED005D" w:rsidP="00ED005D">
      <w:pPr>
        <w:spacing w:before="248"/>
        <w:ind w:left="218"/>
        <w:jc w:val="both"/>
        <w:rPr>
          <w:b/>
          <w:sz w:val="24"/>
          <w:szCs w:val="24"/>
          <w:lang w:val="pl-PL"/>
        </w:rPr>
      </w:pPr>
      <w:r w:rsidRPr="00ED005D">
        <w:rPr>
          <w:b/>
          <w:sz w:val="24"/>
          <w:szCs w:val="24"/>
          <w:lang w:val="pl-PL"/>
        </w:rPr>
        <w:t xml:space="preserve">Záver: </w:t>
      </w:r>
    </w:p>
    <w:p w:rsidR="00ED005D" w:rsidRPr="00ED005D" w:rsidRDefault="00ED005D" w:rsidP="00ED005D">
      <w:pPr>
        <w:spacing w:before="248"/>
        <w:jc w:val="both"/>
        <w:rPr>
          <w:sz w:val="24"/>
          <w:szCs w:val="24"/>
          <w:lang w:val="pl-PL"/>
        </w:rPr>
      </w:pPr>
      <w:r w:rsidRPr="00ED005D">
        <w:rPr>
          <w:b/>
          <w:sz w:val="24"/>
          <w:szCs w:val="24"/>
          <w:lang w:val="pl-PL"/>
        </w:rPr>
        <w:t xml:space="preserve">Odporúčam na obhajobu </w:t>
      </w:r>
    </w:p>
    <w:p w:rsidR="00194ED7" w:rsidRPr="00ED005D" w:rsidRDefault="00ED005D" w:rsidP="00ED005D">
      <w:pPr>
        <w:ind w:right="7733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Neodpor</w:t>
      </w:r>
      <w:bookmarkStart w:id="8" w:name="_bookmark0"/>
      <w:bookmarkEnd w:id="8"/>
      <w:r>
        <w:rPr>
          <w:b/>
          <w:sz w:val="24"/>
          <w:szCs w:val="24"/>
          <w:lang w:val="pl-PL"/>
        </w:rPr>
        <w:t xml:space="preserve">účam </w:t>
      </w:r>
    </w:p>
    <w:p w:rsidR="00ED005D" w:rsidRDefault="00ED005D" w:rsidP="00ED005D">
      <w:pPr>
        <w:tabs>
          <w:tab w:val="left" w:pos="5491"/>
        </w:tabs>
        <w:spacing w:before="254" w:line="322" w:lineRule="exact"/>
        <w:jc w:val="both"/>
        <w:rPr>
          <w:b/>
          <w:sz w:val="24"/>
          <w:szCs w:val="24"/>
          <w:lang w:val="pl-PL"/>
        </w:rPr>
      </w:pPr>
    </w:p>
    <w:p w:rsidR="00D33F28" w:rsidRDefault="00D33F28" w:rsidP="00ED005D">
      <w:pPr>
        <w:tabs>
          <w:tab w:val="left" w:pos="5491"/>
        </w:tabs>
        <w:spacing w:before="254" w:line="322" w:lineRule="exact"/>
        <w:jc w:val="both"/>
        <w:rPr>
          <w:b/>
          <w:sz w:val="24"/>
          <w:szCs w:val="24"/>
          <w:lang w:val="pl-PL"/>
        </w:rPr>
      </w:pPr>
    </w:p>
    <w:p w:rsidR="00194ED7" w:rsidRPr="00ED005D" w:rsidRDefault="00194ED7" w:rsidP="00ED005D">
      <w:pPr>
        <w:tabs>
          <w:tab w:val="left" w:pos="5491"/>
        </w:tabs>
        <w:spacing w:before="254" w:line="322" w:lineRule="exact"/>
        <w:rPr>
          <w:b/>
          <w:sz w:val="24"/>
          <w:szCs w:val="24"/>
          <w:lang w:val="pl-PL"/>
        </w:rPr>
      </w:pPr>
      <w:r w:rsidRPr="00ED005D">
        <w:rPr>
          <w:b/>
          <w:sz w:val="24"/>
          <w:szCs w:val="24"/>
          <w:lang w:val="pl-PL"/>
        </w:rPr>
        <w:t>V</w:t>
      </w:r>
      <w:r w:rsidRPr="00ED005D">
        <w:rPr>
          <w:b/>
          <w:spacing w:val="-4"/>
          <w:sz w:val="24"/>
          <w:szCs w:val="24"/>
          <w:lang w:val="pl-PL"/>
        </w:rPr>
        <w:t xml:space="preserve"> </w:t>
      </w:r>
      <w:r w:rsidRPr="00ED005D">
        <w:rPr>
          <w:b/>
          <w:sz w:val="24"/>
          <w:szCs w:val="24"/>
          <w:lang w:val="pl-PL"/>
        </w:rPr>
        <w:t>......................</w:t>
      </w:r>
      <w:r w:rsidR="00D33F28">
        <w:rPr>
          <w:b/>
          <w:sz w:val="24"/>
          <w:szCs w:val="24"/>
          <w:lang w:val="pl-PL"/>
        </w:rPr>
        <w:t>...</w:t>
      </w:r>
      <w:r w:rsidRPr="00ED005D">
        <w:rPr>
          <w:b/>
          <w:spacing w:val="-4"/>
          <w:sz w:val="24"/>
          <w:szCs w:val="24"/>
          <w:lang w:val="pl-PL"/>
        </w:rPr>
        <w:t xml:space="preserve"> </w:t>
      </w:r>
      <w:r w:rsidRPr="00ED005D">
        <w:rPr>
          <w:b/>
          <w:sz w:val="24"/>
          <w:szCs w:val="24"/>
          <w:lang w:val="pl-PL"/>
        </w:rPr>
        <w:t>dňa.......................</w:t>
      </w:r>
      <w:r w:rsidRPr="00ED005D">
        <w:rPr>
          <w:b/>
          <w:sz w:val="24"/>
          <w:szCs w:val="24"/>
          <w:lang w:val="pl-PL"/>
        </w:rPr>
        <w:tab/>
        <w:t>...............................................</w:t>
      </w:r>
    </w:p>
    <w:p w:rsidR="00194ED7" w:rsidRPr="00ED005D" w:rsidRDefault="00194ED7" w:rsidP="00ED005D">
      <w:pPr>
        <w:ind w:left="5533"/>
        <w:rPr>
          <w:b/>
          <w:sz w:val="24"/>
          <w:szCs w:val="24"/>
          <w:lang w:val="pl-PL"/>
        </w:rPr>
      </w:pPr>
      <w:r w:rsidRPr="00ED005D">
        <w:rPr>
          <w:b/>
          <w:sz w:val="24"/>
          <w:szCs w:val="24"/>
          <w:lang w:val="pl-PL"/>
        </w:rPr>
        <w:t>podpis vedúceho/ oponenta    záverečnej práce</w:t>
      </w:r>
      <w:bookmarkStart w:id="9" w:name="_bookmark2"/>
      <w:bookmarkEnd w:id="9"/>
    </w:p>
    <w:p w:rsidR="00B95F9A" w:rsidRPr="00ED005D" w:rsidRDefault="00B95F9A" w:rsidP="00ED005D">
      <w:pPr>
        <w:jc w:val="both"/>
        <w:rPr>
          <w:sz w:val="24"/>
          <w:szCs w:val="24"/>
          <w:lang w:val="pl-PL"/>
        </w:rPr>
      </w:pPr>
    </w:p>
    <w:sectPr w:rsidR="00B95F9A" w:rsidRPr="00ED005D">
      <w:pgSz w:w="11910" w:h="16840"/>
      <w:pgMar w:top="1580" w:right="1200" w:bottom="920" w:left="1200" w:header="0" w:footer="7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340" w:rsidRDefault="000F0340">
      <w:r>
        <w:separator/>
      </w:r>
    </w:p>
  </w:endnote>
  <w:endnote w:type="continuationSeparator" w:id="0">
    <w:p w:rsidR="000F0340" w:rsidRDefault="000F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1E" w:rsidRDefault="00FF3DB8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8A6A55" wp14:editId="191E0910">
              <wp:simplePos x="0" y="0"/>
              <wp:positionH relativeFrom="page">
                <wp:posOffset>3691890</wp:posOffset>
              </wp:positionH>
              <wp:positionV relativeFrom="page">
                <wp:posOffset>10085070</wp:posOffset>
              </wp:positionV>
              <wp:extent cx="1778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E1E" w:rsidRDefault="00FF3DB8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2694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A6A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90.7pt;margin-top:794.1pt;width:14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2h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" filled="f" stroked="f">
              <v:textbox inset="0,0,0,0">
                <w:txbxContent>
                  <w:p w:rsidR="005A6E1E" w:rsidRDefault="00FF3DB8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2694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340" w:rsidRDefault="000F0340">
      <w:r>
        <w:separator/>
      </w:r>
    </w:p>
  </w:footnote>
  <w:footnote w:type="continuationSeparator" w:id="0">
    <w:p w:rsidR="000F0340" w:rsidRDefault="000F0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05FD"/>
    <w:multiLevelType w:val="hybridMultilevel"/>
    <w:tmpl w:val="C3A87CAC"/>
    <w:lvl w:ilvl="0" w:tplc="4844DC8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AD45F6F"/>
    <w:multiLevelType w:val="hybridMultilevel"/>
    <w:tmpl w:val="26AC1352"/>
    <w:lvl w:ilvl="0" w:tplc="4F329FA2">
      <w:start w:val="1"/>
      <w:numFmt w:val="decimal"/>
      <w:lvlText w:val="%1."/>
      <w:lvlJc w:val="left"/>
      <w:pPr>
        <w:ind w:left="218" w:hanging="351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 w:tplc="B54E1DB6">
      <w:start w:val="1"/>
      <w:numFmt w:val="upperLetter"/>
      <w:lvlText w:val="%2."/>
      <w:lvlJc w:val="left"/>
      <w:pPr>
        <w:ind w:left="218" w:hanging="34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 w:tplc="98406DC2">
      <w:start w:val="1"/>
      <w:numFmt w:val="decimal"/>
      <w:lvlText w:val="%3."/>
      <w:lvlJc w:val="left"/>
      <w:pPr>
        <w:ind w:left="218" w:hanging="281"/>
      </w:pPr>
      <w:rPr>
        <w:rFonts w:hint="default"/>
        <w:w w:val="100"/>
        <w:u w:val="none"/>
      </w:rPr>
    </w:lvl>
    <w:lvl w:ilvl="3" w:tplc="CCD491CE">
      <w:numFmt w:val="bullet"/>
      <w:lvlText w:val="•"/>
      <w:lvlJc w:val="left"/>
      <w:pPr>
        <w:ind w:left="3005" w:hanging="281"/>
      </w:pPr>
      <w:rPr>
        <w:rFonts w:hint="default"/>
      </w:rPr>
    </w:lvl>
    <w:lvl w:ilvl="4" w:tplc="F776001E">
      <w:numFmt w:val="bullet"/>
      <w:lvlText w:val="•"/>
      <w:lvlJc w:val="left"/>
      <w:pPr>
        <w:ind w:left="3934" w:hanging="281"/>
      </w:pPr>
      <w:rPr>
        <w:rFonts w:hint="default"/>
      </w:rPr>
    </w:lvl>
    <w:lvl w:ilvl="5" w:tplc="E752CD3C">
      <w:numFmt w:val="bullet"/>
      <w:lvlText w:val="•"/>
      <w:lvlJc w:val="left"/>
      <w:pPr>
        <w:ind w:left="4863" w:hanging="281"/>
      </w:pPr>
      <w:rPr>
        <w:rFonts w:hint="default"/>
      </w:rPr>
    </w:lvl>
    <w:lvl w:ilvl="6" w:tplc="3446DDE6">
      <w:numFmt w:val="bullet"/>
      <w:lvlText w:val="•"/>
      <w:lvlJc w:val="left"/>
      <w:pPr>
        <w:ind w:left="5791" w:hanging="281"/>
      </w:pPr>
      <w:rPr>
        <w:rFonts w:hint="default"/>
      </w:rPr>
    </w:lvl>
    <w:lvl w:ilvl="7" w:tplc="553EC6E6">
      <w:numFmt w:val="bullet"/>
      <w:lvlText w:val="•"/>
      <w:lvlJc w:val="left"/>
      <w:pPr>
        <w:ind w:left="6720" w:hanging="281"/>
      </w:pPr>
      <w:rPr>
        <w:rFonts w:hint="default"/>
      </w:rPr>
    </w:lvl>
    <w:lvl w:ilvl="8" w:tplc="1ECE4E32">
      <w:numFmt w:val="bullet"/>
      <w:lvlText w:val="•"/>
      <w:lvlJc w:val="left"/>
      <w:pPr>
        <w:ind w:left="7649" w:hanging="281"/>
      </w:pPr>
      <w:rPr>
        <w:rFonts w:hint="default"/>
      </w:rPr>
    </w:lvl>
  </w:abstractNum>
  <w:abstractNum w:abstractNumId="2" w15:restartNumberingAfterBreak="0">
    <w:nsid w:val="24EF21E1"/>
    <w:multiLevelType w:val="hybridMultilevel"/>
    <w:tmpl w:val="D8B66A3A"/>
    <w:lvl w:ilvl="0" w:tplc="B54E1DB6">
      <w:start w:val="1"/>
      <w:numFmt w:val="upperLetter"/>
      <w:lvlText w:val="%1."/>
      <w:lvlJc w:val="left"/>
      <w:pPr>
        <w:ind w:left="218" w:hanging="34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57F48"/>
    <w:multiLevelType w:val="hybridMultilevel"/>
    <w:tmpl w:val="8CFAC564"/>
    <w:lvl w:ilvl="0" w:tplc="7C9608D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CFA3116"/>
    <w:multiLevelType w:val="hybridMultilevel"/>
    <w:tmpl w:val="A4340A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CF5"/>
    <w:multiLevelType w:val="hybridMultilevel"/>
    <w:tmpl w:val="1C5AEE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417D9"/>
    <w:multiLevelType w:val="hybridMultilevel"/>
    <w:tmpl w:val="08ACEF96"/>
    <w:lvl w:ilvl="0" w:tplc="E17AB4A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BE10584"/>
    <w:multiLevelType w:val="hybridMultilevel"/>
    <w:tmpl w:val="A1F0EBFE"/>
    <w:lvl w:ilvl="0" w:tplc="F26E0FD0">
      <w:numFmt w:val="bullet"/>
      <w:lvlText w:val="-"/>
      <w:lvlJc w:val="left"/>
      <w:pPr>
        <w:ind w:left="218" w:hanging="317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F2BE1318">
      <w:numFmt w:val="bullet"/>
      <w:lvlText w:val="•"/>
      <w:lvlJc w:val="left"/>
      <w:pPr>
        <w:ind w:left="1148" w:hanging="317"/>
      </w:pPr>
      <w:rPr>
        <w:rFonts w:hint="default"/>
      </w:rPr>
    </w:lvl>
    <w:lvl w:ilvl="2" w:tplc="CBD8A098">
      <w:numFmt w:val="bullet"/>
      <w:lvlText w:val="•"/>
      <w:lvlJc w:val="left"/>
      <w:pPr>
        <w:ind w:left="2077" w:hanging="317"/>
      </w:pPr>
      <w:rPr>
        <w:rFonts w:hint="default"/>
      </w:rPr>
    </w:lvl>
    <w:lvl w:ilvl="3" w:tplc="80FE3260">
      <w:numFmt w:val="bullet"/>
      <w:lvlText w:val="•"/>
      <w:lvlJc w:val="left"/>
      <w:pPr>
        <w:ind w:left="3005" w:hanging="317"/>
      </w:pPr>
      <w:rPr>
        <w:rFonts w:hint="default"/>
      </w:rPr>
    </w:lvl>
    <w:lvl w:ilvl="4" w:tplc="F7868416">
      <w:numFmt w:val="bullet"/>
      <w:lvlText w:val="•"/>
      <w:lvlJc w:val="left"/>
      <w:pPr>
        <w:ind w:left="3934" w:hanging="317"/>
      </w:pPr>
      <w:rPr>
        <w:rFonts w:hint="default"/>
      </w:rPr>
    </w:lvl>
    <w:lvl w:ilvl="5" w:tplc="D4380E0C">
      <w:numFmt w:val="bullet"/>
      <w:lvlText w:val="•"/>
      <w:lvlJc w:val="left"/>
      <w:pPr>
        <w:ind w:left="4863" w:hanging="317"/>
      </w:pPr>
      <w:rPr>
        <w:rFonts w:hint="default"/>
      </w:rPr>
    </w:lvl>
    <w:lvl w:ilvl="6" w:tplc="304C4B92">
      <w:numFmt w:val="bullet"/>
      <w:lvlText w:val="•"/>
      <w:lvlJc w:val="left"/>
      <w:pPr>
        <w:ind w:left="5791" w:hanging="317"/>
      </w:pPr>
      <w:rPr>
        <w:rFonts w:hint="default"/>
      </w:rPr>
    </w:lvl>
    <w:lvl w:ilvl="7" w:tplc="98D833E4">
      <w:numFmt w:val="bullet"/>
      <w:lvlText w:val="•"/>
      <w:lvlJc w:val="left"/>
      <w:pPr>
        <w:ind w:left="6720" w:hanging="317"/>
      </w:pPr>
      <w:rPr>
        <w:rFonts w:hint="default"/>
      </w:rPr>
    </w:lvl>
    <w:lvl w:ilvl="8" w:tplc="FA620714">
      <w:numFmt w:val="bullet"/>
      <w:lvlText w:val="•"/>
      <w:lvlJc w:val="left"/>
      <w:pPr>
        <w:ind w:left="7649" w:hanging="317"/>
      </w:pPr>
      <w:rPr>
        <w:rFonts w:hint="default"/>
      </w:rPr>
    </w:lvl>
  </w:abstractNum>
  <w:abstractNum w:abstractNumId="8" w15:restartNumberingAfterBreak="0">
    <w:nsid w:val="669A7FCE"/>
    <w:multiLevelType w:val="hybridMultilevel"/>
    <w:tmpl w:val="9E70BD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10CA"/>
    <w:multiLevelType w:val="hybridMultilevel"/>
    <w:tmpl w:val="02FA7CF2"/>
    <w:lvl w:ilvl="0" w:tplc="BBFA17E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D7"/>
    <w:rsid w:val="00022473"/>
    <w:rsid w:val="00032694"/>
    <w:rsid w:val="00066F41"/>
    <w:rsid w:val="000B5C6B"/>
    <w:rsid w:val="000C4F26"/>
    <w:rsid w:val="000D32CE"/>
    <w:rsid w:val="000F0340"/>
    <w:rsid w:val="00194ED7"/>
    <w:rsid w:val="001953F6"/>
    <w:rsid w:val="001C0F9A"/>
    <w:rsid w:val="001D6BCC"/>
    <w:rsid w:val="002051E3"/>
    <w:rsid w:val="00287740"/>
    <w:rsid w:val="00301922"/>
    <w:rsid w:val="003A47ED"/>
    <w:rsid w:val="003B6B11"/>
    <w:rsid w:val="003E2BE8"/>
    <w:rsid w:val="0045559D"/>
    <w:rsid w:val="00461453"/>
    <w:rsid w:val="00462E7B"/>
    <w:rsid w:val="0050129A"/>
    <w:rsid w:val="00527AE6"/>
    <w:rsid w:val="00545400"/>
    <w:rsid w:val="005E4410"/>
    <w:rsid w:val="005F7852"/>
    <w:rsid w:val="0065081D"/>
    <w:rsid w:val="00676735"/>
    <w:rsid w:val="006A57DC"/>
    <w:rsid w:val="006A64F3"/>
    <w:rsid w:val="006D5172"/>
    <w:rsid w:val="0074411D"/>
    <w:rsid w:val="00766BCB"/>
    <w:rsid w:val="007747B6"/>
    <w:rsid w:val="00787062"/>
    <w:rsid w:val="007A5404"/>
    <w:rsid w:val="007D21E5"/>
    <w:rsid w:val="00840B7E"/>
    <w:rsid w:val="0091675A"/>
    <w:rsid w:val="009A008E"/>
    <w:rsid w:val="009B0B61"/>
    <w:rsid w:val="00A14A4B"/>
    <w:rsid w:val="00A94BE4"/>
    <w:rsid w:val="00AE119F"/>
    <w:rsid w:val="00B07411"/>
    <w:rsid w:val="00B8408A"/>
    <w:rsid w:val="00B95F9A"/>
    <w:rsid w:val="00BB7A69"/>
    <w:rsid w:val="00C4544C"/>
    <w:rsid w:val="00C93D0D"/>
    <w:rsid w:val="00D33F28"/>
    <w:rsid w:val="00D92E69"/>
    <w:rsid w:val="00DB3153"/>
    <w:rsid w:val="00DC1634"/>
    <w:rsid w:val="00ED005D"/>
    <w:rsid w:val="00ED7BD4"/>
    <w:rsid w:val="00F2460F"/>
    <w:rsid w:val="00F507B7"/>
    <w:rsid w:val="00FE37DA"/>
    <w:rsid w:val="00FE6752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7F457-88FC-4E9C-A583-B26B9548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94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194ED7"/>
    <w:pPr>
      <w:ind w:left="218"/>
      <w:outlineLvl w:val="0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194ED7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194ED7"/>
    <w:rPr>
      <w:sz w:val="32"/>
      <w:szCs w:val="32"/>
    </w:rPr>
  </w:style>
  <w:style w:type="character" w:customStyle="1" w:styleId="ZkladntextChar">
    <w:name w:val="Základný text Char"/>
    <w:basedOn w:val="Predvolenpsmoodseku"/>
    <w:link w:val="Zkladntext"/>
    <w:rsid w:val="00194ED7"/>
    <w:rPr>
      <w:rFonts w:ascii="Times New Roman" w:eastAsia="Times New Roman" w:hAnsi="Times New Roman" w:cs="Times New Roman"/>
      <w:sz w:val="32"/>
      <w:szCs w:val="32"/>
      <w:lang w:val="en-US"/>
    </w:rPr>
  </w:style>
  <w:style w:type="paragraph" w:styleId="Odsekzoznamu">
    <w:name w:val="List Paragraph"/>
    <w:basedOn w:val="Normlny"/>
    <w:uiPriority w:val="1"/>
    <w:qFormat/>
    <w:rsid w:val="00194ED7"/>
    <w:pPr>
      <w:ind w:left="21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54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5400"/>
    <w:rPr>
      <w:rFonts w:ascii="Tahoma" w:eastAsia="Times New Roman" w:hAnsi="Tahoma" w:cs="Tahoma"/>
      <w:sz w:val="16"/>
      <w:szCs w:val="16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FE67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675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675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67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675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ezriadkovania">
    <w:name w:val="No Spacing"/>
    <w:uiPriority w:val="1"/>
    <w:qFormat/>
    <w:rsid w:val="00ED00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53D7-8F68-44DC-AECE-53AD9629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ronais</cp:lastModifiedBy>
  <cp:revision>3</cp:revision>
  <cp:lastPrinted>2022-01-27T07:44:00Z</cp:lastPrinted>
  <dcterms:created xsi:type="dcterms:W3CDTF">2022-01-27T07:29:00Z</dcterms:created>
  <dcterms:modified xsi:type="dcterms:W3CDTF">2022-01-27T12:03:00Z</dcterms:modified>
</cp:coreProperties>
</file>